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7E4FE5" w:rsidRPr="00711138" w:rsidTr="00211A2A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7E4FE5" w:rsidRPr="00711138" w:rsidRDefault="007E4FE5" w:rsidP="00211A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71113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1113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7E4FE5" w:rsidRPr="00711138" w:rsidRDefault="007E4FE5" w:rsidP="00211A2A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71113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E4FE5" w:rsidRPr="00711138" w:rsidRDefault="007E4FE5" w:rsidP="00211A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7E4FE5" w:rsidRPr="00711138" w:rsidRDefault="007E4FE5" w:rsidP="00211A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E4FE5" w:rsidRPr="00711138" w:rsidRDefault="007E4FE5" w:rsidP="00211A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E4FE5" w:rsidRDefault="007E4FE5" w:rsidP="007E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D15" w:rsidRDefault="00A33D15" w:rsidP="00A3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</w:t>
      </w:r>
      <w:r w:rsidR="007E4F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  1</w:t>
      </w:r>
      <w:r w:rsidR="006C24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7E4FE5" w:rsidRDefault="007E4FE5" w:rsidP="007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E5" w:rsidRPr="007E4FE5" w:rsidRDefault="007E4FE5" w:rsidP="007E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7E4FE5">
        <w:rPr>
          <w:rFonts w:ascii="Times New Roman" w:eastAsia="Times New Roman" w:hAnsi="Times New Roman" w:cs="Times New Roman"/>
          <w:b/>
          <w:sz w:val="28"/>
          <w:szCs w:val="28"/>
        </w:rPr>
        <w:t>О включении   имущества в муниципальную казну</w:t>
      </w:r>
    </w:p>
    <w:p w:rsidR="007E4FE5" w:rsidRDefault="007E4FE5" w:rsidP="007E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F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сельского    поселения  Базгиевский сельсовет</w:t>
      </w:r>
    </w:p>
    <w:p w:rsidR="00A33D15" w:rsidRDefault="00A33D15" w:rsidP="00A33D1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3D15" w:rsidRDefault="007E4FE5" w:rsidP="00A33D1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май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05</w:t>
      </w:r>
      <w:r w:rsidR="00A3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  2022</w:t>
      </w:r>
      <w:r w:rsidR="00A33D1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A33D15" w:rsidRDefault="00A33D15" w:rsidP="00A33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район, утвержденным Решением Совета сельского поселения 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сельсовет от 07.12.2007 г.  № 60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совершенствования системы управления объектами муниципальной собственности:</w:t>
      </w:r>
    </w:p>
    <w:p w:rsidR="00A33D15" w:rsidRDefault="00A33D15" w:rsidP="00A33D15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в казну сельского поселения 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Шаранский район Республики Башкортостан: </w:t>
      </w:r>
    </w:p>
    <w:p w:rsidR="00A33D15" w:rsidRDefault="00A33D15" w:rsidP="00A33D15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ограждение 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Базгиево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по стоимости использованных материалов на сумму 143700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A33D15" w:rsidRDefault="00A33D15" w:rsidP="00A33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15" w:rsidRDefault="00A33D15" w:rsidP="00A3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B0F05" w:rsidRDefault="00A33D15"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4FE5">
        <w:rPr>
          <w:rFonts w:ascii="Times New Roman" w:eastAsia="Times New Roman" w:hAnsi="Times New Roman" w:cs="Times New Roman"/>
          <w:sz w:val="28"/>
          <w:szCs w:val="28"/>
        </w:rPr>
        <w:t>Базгиевский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7E4FE5" w:rsidRPr="00DC5D5A">
        <w:rPr>
          <w:rFonts w:ascii="Times New Roman" w:eastAsia="Times New Roman" w:hAnsi="Times New Roman" w:cs="Times New Roman"/>
          <w:sz w:val="28"/>
          <w:szCs w:val="28"/>
        </w:rPr>
        <w:t>Т.А.Закиров</w:t>
      </w:r>
    </w:p>
    <w:sectPr w:rsidR="006B0F05" w:rsidSect="00E6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D15"/>
    <w:rsid w:val="006B0F05"/>
    <w:rsid w:val="006C243F"/>
    <w:rsid w:val="007A175A"/>
    <w:rsid w:val="007E4FE5"/>
    <w:rsid w:val="00A33D15"/>
    <w:rsid w:val="00E6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2022-05-31T11:55:00Z</cp:lastPrinted>
  <dcterms:created xsi:type="dcterms:W3CDTF">2020-10-26T05:07:00Z</dcterms:created>
  <dcterms:modified xsi:type="dcterms:W3CDTF">2022-05-31T11:55:00Z</dcterms:modified>
</cp:coreProperties>
</file>