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002" w:rsidRPr="00ED60AC" w:rsidRDefault="00ED60AC" w:rsidP="00A9400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</w:t>
      </w:r>
    </w:p>
    <w:tbl>
      <w:tblPr>
        <w:tblW w:w="10140" w:type="dxa"/>
        <w:tblInd w:w="-5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4"/>
        <w:gridCol w:w="1560"/>
        <w:gridCol w:w="4176"/>
      </w:tblGrid>
      <w:tr w:rsidR="00A94002" w:rsidRPr="00A94002" w:rsidTr="00A92B0E">
        <w:trPr>
          <w:trHeight w:val="1719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A94002" w:rsidRPr="00A94002" w:rsidRDefault="00A94002" w:rsidP="00A940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A940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БАШҠОРТОСТАН РЕСПУБЛИКАҺЫ</w:t>
            </w:r>
          </w:p>
          <w:p w:rsidR="00A94002" w:rsidRPr="00A94002" w:rsidRDefault="00A94002" w:rsidP="00A940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A940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ШАРАН РАЙОНЫ </w:t>
            </w:r>
          </w:p>
          <w:p w:rsidR="00A94002" w:rsidRPr="00A94002" w:rsidRDefault="00A94002" w:rsidP="00A940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A940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МУНИЦИПАЛЬ РАЙОНЫНЫҢ</w:t>
            </w:r>
          </w:p>
          <w:p w:rsidR="00A94002" w:rsidRPr="00A94002" w:rsidRDefault="00A94002" w:rsidP="00A94002">
            <w:pPr>
              <w:tabs>
                <w:tab w:val="center" w:pos="2132"/>
                <w:tab w:val="left" w:pos="34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A940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БАҘҒЫЯ </w:t>
            </w:r>
            <w:r w:rsidRPr="00A940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АУЫЛ СОВЕТЫ</w:t>
            </w:r>
          </w:p>
          <w:p w:rsidR="00A94002" w:rsidRPr="00A94002" w:rsidRDefault="00A94002" w:rsidP="00A940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A940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АУЫЛ </w:t>
            </w:r>
            <w:r w:rsidRPr="00A9400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ar-SA"/>
              </w:rPr>
              <w:t>БИЛӘМӘҺЕ</w:t>
            </w:r>
            <w:r w:rsidRPr="00A940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 ХӘКИМИӘТЕ</w:t>
            </w:r>
          </w:p>
          <w:p w:rsidR="00A94002" w:rsidRPr="00A94002" w:rsidRDefault="00A94002" w:rsidP="00A940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A9400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452632, Базгыя аулы</w:t>
            </w:r>
            <w:r w:rsidRPr="00A94002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40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Шаран районы,</w:t>
            </w:r>
          </w:p>
          <w:p w:rsidR="00A94002" w:rsidRPr="00A94002" w:rsidRDefault="00A94002" w:rsidP="00A940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A940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Башҡортостан Республикаһы</w:t>
            </w:r>
            <w:r w:rsidRPr="00A9400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 Ү</w:t>
            </w:r>
            <w:r w:rsidRPr="00A94002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ҙ</w:t>
            </w:r>
            <w:r w:rsidRPr="00A940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әк урам, 50  </w:t>
            </w:r>
          </w:p>
          <w:p w:rsidR="00A94002" w:rsidRPr="00A94002" w:rsidRDefault="00A94002" w:rsidP="00A940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A940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тел. (34769) 2-42-35,</w:t>
            </w:r>
          </w:p>
          <w:p w:rsidR="00A94002" w:rsidRPr="00A94002" w:rsidRDefault="00A94002" w:rsidP="00A940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A940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</w:t>
            </w:r>
            <w:r w:rsidRPr="00A940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A940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A940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A940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hyperlink r:id="rId5" w:history="1">
              <w:r w:rsidRPr="00A9400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ar-SA"/>
                </w:rPr>
                <w:t>basgss@yandex.ru</w:t>
              </w:r>
            </w:hyperlink>
            <w:r w:rsidRPr="00A940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,</w:t>
            </w:r>
          </w:p>
          <w:p w:rsidR="00A94002" w:rsidRPr="00A94002" w:rsidRDefault="00A94002" w:rsidP="00A940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A940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</w:t>
            </w:r>
            <w:r w:rsidRPr="00A940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http</w:t>
            </w:r>
            <w:r w:rsidRPr="00A940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://</w:t>
            </w:r>
            <w:r w:rsidRPr="00A940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www</w:t>
            </w:r>
            <w:r w:rsidRPr="00A940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r w:rsidRPr="00A940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bazgievo</w:t>
            </w:r>
            <w:r w:rsidRPr="00A940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r w:rsidRPr="00A940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</w:p>
          <w:p w:rsidR="00A94002" w:rsidRPr="00A94002" w:rsidRDefault="00A94002" w:rsidP="00A940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A940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ИНН 0251000944, ОГРН 1020200612937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A94002" w:rsidRPr="00A94002" w:rsidRDefault="00A94002" w:rsidP="00A940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94002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ar-SA"/>
              </w:rPr>
              <w:drawing>
                <wp:inline distT="0" distB="0" distL="0" distR="0">
                  <wp:extent cx="731520" cy="914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A94002" w:rsidRPr="00A94002" w:rsidRDefault="00A94002" w:rsidP="00A940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A940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РЕСПУБЛИКА БАШКОРТОСТАН</w:t>
            </w:r>
          </w:p>
          <w:p w:rsidR="00A94002" w:rsidRPr="00A94002" w:rsidRDefault="00A94002" w:rsidP="00A940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A940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АДМИНИСТРАЦИЯ СЕЛЬСКОГО ПОСЕЛЕНИЯ </w:t>
            </w:r>
          </w:p>
          <w:p w:rsidR="00A94002" w:rsidRPr="00A94002" w:rsidRDefault="00A94002" w:rsidP="00A940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A940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БАЗГИЕВСКИЙ СЕЛЬСОВЕТ </w:t>
            </w:r>
          </w:p>
          <w:p w:rsidR="00A94002" w:rsidRPr="00A94002" w:rsidRDefault="00A94002" w:rsidP="00A940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A940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A94002" w:rsidRPr="00A94002" w:rsidRDefault="00A94002" w:rsidP="00A940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A940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ШАРАНСКИЙ РАЙОН</w:t>
            </w:r>
          </w:p>
          <w:p w:rsidR="00A94002" w:rsidRPr="00A94002" w:rsidRDefault="00A94002" w:rsidP="00A940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A940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</w:t>
            </w:r>
            <w:r w:rsidRPr="00A940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c</w:t>
            </w:r>
            <w:r w:rsidRPr="00A940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 Базгиево,</w:t>
            </w:r>
            <w:r w:rsidRPr="00A940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40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Шаранский район, Республика Башкортостан, ул. Центральная, 50     </w:t>
            </w:r>
          </w:p>
          <w:p w:rsidR="00A94002" w:rsidRPr="00A94002" w:rsidRDefault="00A94002" w:rsidP="00A940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A940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   тел. (34769) 2-42-35,</w:t>
            </w:r>
          </w:p>
          <w:p w:rsidR="00A94002" w:rsidRPr="00A94002" w:rsidRDefault="00A94002" w:rsidP="00A940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940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</w:t>
            </w:r>
            <w:r w:rsidRPr="00A940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A940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A940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A940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hyperlink r:id="rId7" w:history="1">
              <w:r w:rsidRPr="00A9400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ar-SA"/>
                </w:rPr>
                <w:t>basgss@yandex.ru</w:t>
              </w:r>
            </w:hyperlink>
            <w:r w:rsidRPr="00A9400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A94002" w:rsidRPr="00A94002" w:rsidRDefault="00A94002" w:rsidP="00A940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A940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http</w:t>
            </w:r>
            <w:r w:rsidRPr="00A940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://</w:t>
            </w:r>
            <w:r w:rsidRPr="00A940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www</w:t>
            </w:r>
            <w:r w:rsidRPr="00A940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r w:rsidRPr="00A940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bazgievo</w:t>
            </w:r>
            <w:r w:rsidRPr="00A940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r w:rsidRPr="00A940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</w:p>
          <w:p w:rsidR="00A94002" w:rsidRPr="00A94002" w:rsidRDefault="00A94002" w:rsidP="00A940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940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ИНН 0251000944, ОГРН 1020200612937</w:t>
            </w:r>
          </w:p>
        </w:tc>
      </w:tr>
    </w:tbl>
    <w:p w:rsidR="00A94002" w:rsidRPr="00D57F38" w:rsidRDefault="00A94002" w:rsidP="00A94002">
      <w:pPr>
        <w:rPr>
          <w:rFonts w:ascii="Times New Roman" w:eastAsia="Times New Roman" w:hAnsi="Times New Roman" w:cs="Times New Roman"/>
          <w:b/>
          <w:sz w:val="24"/>
          <w:szCs w:val="24"/>
          <w:lang w:val="be-BY" w:eastAsia="ar-SA"/>
        </w:rPr>
      </w:pPr>
      <w:r w:rsidRPr="00A94002">
        <w:rPr>
          <w:rFonts w:ascii="Times New Roman" w:eastAsia="Times New Roman" w:hAnsi="Times New Roman" w:cs="Times New Roman"/>
          <w:b/>
          <w:sz w:val="24"/>
          <w:szCs w:val="24"/>
          <w:lang w:val="be-BY" w:eastAsia="ar-SA"/>
        </w:rPr>
        <w:t xml:space="preserve">    </w:t>
      </w:r>
      <w:r w:rsidR="00D57F38">
        <w:rPr>
          <w:rFonts w:ascii="Times New Roman" w:eastAsia="Times New Roman" w:hAnsi="Times New Roman" w:cs="Times New Roman"/>
          <w:b/>
          <w:sz w:val="24"/>
          <w:szCs w:val="24"/>
          <w:lang w:val="be-BY" w:eastAsia="ar-SA"/>
        </w:rPr>
        <w:t xml:space="preserve">                </w:t>
      </w:r>
      <w:r w:rsidRPr="00A94002">
        <w:rPr>
          <w:rFonts w:ascii="Times New Roman" w:eastAsia="Times New Roman" w:hAnsi="Times New Roman" w:cs="Times New Roman"/>
          <w:b/>
          <w:sz w:val="24"/>
          <w:szCs w:val="24"/>
          <w:lang w:val="be-BY" w:eastAsia="ar-SA"/>
        </w:rPr>
        <w:t>ҠАРАР</w:t>
      </w:r>
      <w:r w:rsidRPr="00A940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940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</w:t>
      </w:r>
      <w:r w:rsidRPr="00A940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A940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Pr="00A940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ПОСТАНОВЛЕНИЕ  </w:t>
      </w:r>
    </w:p>
    <w:p w:rsidR="00ED60AC" w:rsidRPr="00A94002" w:rsidRDefault="00A94002" w:rsidP="00A94002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9400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A9400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57F3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</w:t>
      </w:r>
      <w:r w:rsidRPr="00A9400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A9400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24 март</w:t>
      </w:r>
      <w:r w:rsidRPr="00A94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 й                             №10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 марта</w:t>
      </w:r>
      <w:r w:rsidRPr="00A94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2023г</w:t>
      </w:r>
    </w:p>
    <w:p w:rsidR="005913EF" w:rsidRPr="00ED60AC" w:rsidRDefault="005913EF" w:rsidP="00ED60A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  <w:t>Об утверждении Положения «О порядке принятия, учета и оформления в муниципальную собственность выморочного имущества»</w:t>
      </w:r>
    </w:p>
    <w:p w:rsidR="00ED60AC" w:rsidRPr="00ED60AC" w:rsidRDefault="005913EF" w:rsidP="005913E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 125, 1151 Гражданского кодекса РФ, Уставом </w:t>
      </w:r>
      <w:r w:rsidR="00213B1C" w:rsidRPr="00213B1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сельского поселения </w:t>
      </w:r>
      <w:r w:rsidR="00213B1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Базгиевский</w:t>
      </w:r>
      <w:r w:rsidR="00213B1C" w:rsidRPr="00213B1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муниципального района Шаранский район Республики Башкортостан</w:t>
      </w:r>
      <w:r w:rsidR="00ED60AC" w:rsidRPr="00ED60AC">
        <w:rPr>
          <w:rFonts w:ascii="Times New Roman" w:hAnsi="Times New Roman" w:cs="Times New Roman"/>
          <w:sz w:val="28"/>
          <w:szCs w:val="28"/>
        </w:rPr>
        <w:t>:</w:t>
      </w:r>
    </w:p>
    <w:p w:rsidR="00ED60AC" w:rsidRDefault="005913EF" w:rsidP="00ED60AC">
      <w:pPr>
        <w:spacing w:after="3" w:line="249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РЕШИЛ: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1. Утвердить положение «О порядке принятия, учета и оформления в муниципальную собственность выморочного имущества».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="00ED60AC" w:rsidRPr="00ED60AC">
        <w:rPr>
          <w:rFonts w:ascii="Times New Roman" w:hAnsi="Times New Roman" w:cs="Times New Roman"/>
          <w:sz w:val="28"/>
          <w:szCs w:val="28"/>
        </w:rPr>
        <w:t xml:space="preserve">2. </w:t>
      </w:r>
      <w:r w:rsidR="00A1279B" w:rsidRPr="00A1279B">
        <w:rPr>
          <w:rFonts w:ascii="Times New Roman" w:hAnsi="Times New Roman" w:cs="Times New Roman"/>
          <w:sz w:val="28"/>
          <w:szCs w:val="28"/>
        </w:rPr>
        <w:t xml:space="preserve">Настоящее </w:t>
      </w:r>
      <w:bookmarkStart w:id="0" w:name="_Hlk130548651"/>
      <w:r w:rsidR="00A94002">
        <w:rPr>
          <w:rFonts w:ascii="Times New Roman" w:hAnsi="Times New Roman" w:cs="Times New Roman"/>
          <w:sz w:val="28"/>
          <w:szCs w:val="28"/>
        </w:rPr>
        <w:t>постановление</w:t>
      </w:r>
      <w:bookmarkEnd w:id="0"/>
      <w:r w:rsidR="00A1279B" w:rsidRPr="00A1279B">
        <w:rPr>
          <w:rFonts w:ascii="Times New Roman" w:hAnsi="Times New Roman" w:cs="Times New Roman"/>
          <w:sz w:val="28"/>
          <w:szCs w:val="28"/>
        </w:rPr>
        <w:t xml:space="preserve"> обнародовать путём размещения на информационном стенде Администрации сельского поселения Базгиевский сельсовет муниципального района Шаранский район Республики Башкортостан и на официальном сайте сельского поселения в информационно-телекоммуникационной сети «Интернет» http</w:t>
      </w:r>
      <w:r w:rsidR="00A94002">
        <w:rPr>
          <w:rFonts w:ascii="Times New Roman" w:hAnsi="Times New Roman" w:cs="Times New Roman"/>
          <w:sz w:val="28"/>
          <w:szCs w:val="28"/>
        </w:rPr>
        <w:t>.</w:t>
      </w:r>
      <w:r w:rsidR="00A1279B" w:rsidRPr="00A1279B">
        <w:rPr>
          <w:rFonts w:ascii="Times New Roman" w:hAnsi="Times New Roman" w:cs="Times New Roman"/>
          <w:sz w:val="28"/>
          <w:szCs w:val="28"/>
        </w:rPr>
        <w:t>//bazgievo.ru.</w:t>
      </w:r>
    </w:p>
    <w:p w:rsidR="00ED60AC" w:rsidRPr="00ED60AC" w:rsidRDefault="00ED60AC" w:rsidP="00ED60AC">
      <w:pPr>
        <w:spacing w:after="3" w:line="249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D60A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ED60AC">
        <w:rPr>
          <w:rFonts w:ascii="Times New Roman" w:hAnsi="Times New Roman" w:cs="Times New Roman"/>
          <w:sz w:val="28"/>
          <w:szCs w:val="28"/>
        </w:rPr>
        <w:tab/>
        <w:t xml:space="preserve">за </w:t>
      </w:r>
      <w:r w:rsidRPr="00ED60AC">
        <w:rPr>
          <w:rFonts w:ascii="Times New Roman" w:hAnsi="Times New Roman" w:cs="Times New Roman"/>
          <w:sz w:val="28"/>
          <w:szCs w:val="28"/>
        </w:rPr>
        <w:tab/>
        <w:t xml:space="preserve">исполнением </w:t>
      </w:r>
      <w:r w:rsidRPr="00ED60AC">
        <w:rPr>
          <w:rFonts w:ascii="Times New Roman" w:hAnsi="Times New Roman" w:cs="Times New Roman"/>
          <w:sz w:val="28"/>
          <w:szCs w:val="28"/>
        </w:rPr>
        <w:tab/>
        <w:t>настоящего</w:t>
      </w:r>
      <w:r w:rsidR="00A94002">
        <w:rPr>
          <w:rFonts w:ascii="Times New Roman" w:hAnsi="Times New Roman" w:cs="Times New Roman"/>
          <w:sz w:val="28"/>
          <w:szCs w:val="28"/>
        </w:rPr>
        <w:t xml:space="preserve"> </w:t>
      </w:r>
      <w:r w:rsidR="00A94002">
        <w:rPr>
          <w:rFonts w:ascii="Times New Roman" w:hAnsi="Times New Roman" w:cs="Times New Roman"/>
          <w:sz w:val="28"/>
          <w:szCs w:val="28"/>
        </w:rPr>
        <w:t>постановлени</w:t>
      </w:r>
      <w:r w:rsidR="00A94002">
        <w:rPr>
          <w:rFonts w:ascii="Times New Roman" w:hAnsi="Times New Roman" w:cs="Times New Roman"/>
          <w:sz w:val="28"/>
          <w:szCs w:val="28"/>
        </w:rPr>
        <w:t>я</w:t>
      </w:r>
      <w:r w:rsidR="002A7CF7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ED60AC" w:rsidRDefault="00ED60AC" w:rsidP="00ED60AC">
      <w:pPr>
        <w:tabs>
          <w:tab w:val="right" w:pos="10161"/>
        </w:tabs>
        <w:spacing w:after="12"/>
        <w:rPr>
          <w:rFonts w:ascii="Times New Roman" w:hAnsi="Times New Roman" w:cs="Times New Roman"/>
          <w:sz w:val="28"/>
          <w:szCs w:val="28"/>
        </w:rPr>
      </w:pPr>
    </w:p>
    <w:p w:rsidR="00ED60AC" w:rsidRDefault="00ED60AC" w:rsidP="00ED60AC">
      <w:pPr>
        <w:tabs>
          <w:tab w:val="right" w:pos="10161"/>
        </w:tabs>
        <w:spacing w:after="12"/>
        <w:rPr>
          <w:rFonts w:ascii="Times New Roman" w:hAnsi="Times New Roman" w:cs="Times New Roman"/>
          <w:sz w:val="28"/>
          <w:szCs w:val="28"/>
        </w:rPr>
      </w:pPr>
    </w:p>
    <w:p w:rsidR="00ED60AC" w:rsidRDefault="00ED60AC" w:rsidP="00ED60AC">
      <w:pPr>
        <w:tabs>
          <w:tab w:val="right" w:pos="10161"/>
        </w:tabs>
        <w:spacing w:after="12"/>
        <w:rPr>
          <w:rFonts w:ascii="Times New Roman" w:hAnsi="Times New Roman" w:cs="Times New Roman"/>
          <w:sz w:val="28"/>
          <w:szCs w:val="28"/>
        </w:rPr>
      </w:pPr>
    </w:p>
    <w:p w:rsidR="00ED60AC" w:rsidRDefault="002A7CF7" w:rsidP="002A7CF7">
      <w:pPr>
        <w:spacing w:line="259" w:lineRule="auto"/>
        <w:ind w:left="10" w:right="34" w:hanging="10"/>
        <w:rPr>
          <w:rFonts w:ascii="Times New Roman" w:hAnsi="Times New Roman" w:cs="Times New Roman"/>
          <w:sz w:val="28"/>
          <w:szCs w:val="28"/>
        </w:rPr>
      </w:pPr>
      <w:r w:rsidRPr="002A7CF7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A1279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57F3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279B">
        <w:rPr>
          <w:rFonts w:ascii="Times New Roman" w:hAnsi="Times New Roman" w:cs="Times New Roman"/>
          <w:sz w:val="28"/>
          <w:szCs w:val="28"/>
        </w:rPr>
        <w:t xml:space="preserve">    </w:t>
      </w:r>
      <w:r w:rsidR="00A1279B" w:rsidRPr="00A1279B">
        <w:rPr>
          <w:rFonts w:ascii="Times New Roman" w:hAnsi="Times New Roman" w:cs="Times New Roman"/>
          <w:sz w:val="28"/>
          <w:szCs w:val="28"/>
        </w:rPr>
        <w:t>Т.А.Закиров</w:t>
      </w:r>
    </w:p>
    <w:p w:rsidR="00A1279B" w:rsidRDefault="00A1279B" w:rsidP="002A7CF7">
      <w:pPr>
        <w:spacing w:line="259" w:lineRule="auto"/>
        <w:ind w:left="10" w:right="34" w:hanging="10"/>
      </w:pPr>
    </w:p>
    <w:p w:rsidR="0055748B" w:rsidRDefault="0055748B" w:rsidP="00A94002">
      <w:pPr>
        <w:spacing w:line="259" w:lineRule="auto"/>
        <w:ind w:right="34"/>
      </w:pPr>
    </w:p>
    <w:p w:rsidR="004E79B8" w:rsidRDefault="004E79B8" w:rsidP="00A94002">
      <w:pPr>
        <w:suppressAutoHyphens/>
        <w:autoSpaceDE w:val="0"/>
        <w:spacing w:after="0" w:line="240" w:lineRule="auto"/>
        <w:ind w:left="1134" w:hanging="567"/>
        <w:rPr>
          <w:rFonts w:ascii="Times New Roman" w:eastAsia="Arial" w:hAnsi="Times New Roman"/>
          <w:sz w:val="28"/>
          <w:szCs w:val="28"/>
          <w:lang w:eastAsia="ar-SA"/>
        </w:rPr>
      </w:pPr>
    </w:p>
    <w:p w:rsidR="00DD7BC9" w:rsidRDefault="00DD7BC9" w:rsidP="00A94002">
      <w:pPr>
        <w:suppressAutoHyphens/>
        <w:autoSpaceDE w:val="0"/>
        <w:spacing w:after="0" w:line="240" w:lineRule="auto"/>
        <w:ind w:left="1134" w:hanging="567"/>
        <w:rPr>
          <w:rFonts w:ascii="Times New Roman" w:eastAsia="Arial" w:hAnsi="Times New Roman"/>
          <w:sz w:val="28"/>
          <w:szCs w:val="28"/>
          <w:lang w:eastAsia="ar-SA"/>
        </w:rPr>
      </w:pPr>
    </w:p>
    <w:p w:rsidR="00DD7BC9" w:rsidRDefault="00DD7BC9" w:rsidP="00A94002">
      <w:pPr>
        <w:suppressAutoHyphens/>
        <w:autoSpaceDE w:val="0"/>
        <w:spacing w:after="0" w:line="240" w:lineRule="auto"/>
        <w:ind w:left="1134" w:hanging="567"/>
        <w:rPr>
          <w:rFonts w:ascii="Times New Roman" w:eastAsia="Arial" w:hAnsi="Times New Roman"/>
          <w:sz w:val="28"/>
          <w:szCs w:val="28"/>
          <w:lang w:eastAsia="ar-SA"/>
        </w:rPr>
      </w:pPr>
    </w:p>
    <w:p w:rsidR="004E79B8" w:rsidRDefault="004E79B8" w:rsidP="0055748B">
      <w:pPr>
        <w:suppressAutoHyphens/>
        <w:autoSpaceDE w:val="0"/>
        <w:spacing w:after="0" w:line="240" w:lineRule="auto"/>
        <w:ind w:left="1134" w:hanging="567"/>
        <w:rPr>
          <w:rFonts w:ascii="Times New Roman" w:eastAsia="Arial" w:hAnsi="Times New Roman"/>
          <w:sz w:val="28"/>
          <w:szCs w:val="28"/>
          <w:lang w:eastAsia="ar-SA"/>
        </w:rPr>
      </w:pPr>
    </w:p>
    <w:p w:rsidR="00D57F38" w:rsidRDefault="00D57F38" w:rsidP="0055748B">
      <w:pPr>
        <w:suppressAutoHyphens/>
        <w:autoSpaceDE w:val="0"/>
        <w:spacing w:after="0" w:line="240" w:lineRule="auto"/>
        <w:ind w:left="1134" w:hanging="567"/>
        <w:rPr>
          <w:rFonts w:ascii="Times New Roman" w:eastAsia="Arial" w:hAnsi="Times New Roman"/>
          <w:sz w:val="28"/>
          <w:szCs w:val="28"/>
          <w:lang w:eastAsia="ar-SA"/>
        </w:rPr>
      </w:pPr>
    </w:p>
    <w:p w:rsidR="00D57F38" w:rsidRDefault="00D57F38" w:rsidP="0055748B">
      <w:pPr>
        <w:suppressAutoHyphens/>
        <w:autoSpaceDE w:val="0"/>
        <w:spacing w:after="0" w:line="240" w:lineRule="auto"/>
        <w:ind w:left="1134" w:hanging="567"/>
        <w:rPr>
          <w:rFonts w:ascii="Times New Roman" w:eastAsia="Arial" w:hAnsi="Times New Roman"/>
          <w:sz w:val="28"/>
          <w:szCs w:val="28"/>
          <w:lang w:eastAsia="ar-SA"/>
        </w:rPr>
      </w:pPr>
    </w:p>
    <w:p w:rsidR="00DD7BC9" w:rsidRPr="0055748B" w:rsidRDefault="00DD7BC9" w:rsidP="0055748B">
      <w:pPr>
        <w:suppressAutoHyphens/>
        <w:autoSpaceDE w:val="0"/>
        <w:spacing w:after="0" w:line="240" w:lineRule="auto"/>
        <w:ind w:left="1134" w:hanging="567"/>
        <w:rPr>
          <w:rFonts w:ascii="Times New Roman" w:eastAsia="Arial" w:hAnsi="Times New Roman"/>
          <w:sz w:val="28"/>
          <w:szCs w:val="28"/>
          <w:lang w:eastAsia="ar-SA"/>
        </w:rPr>
      </w:pPr>
    </w:p>
    <w:p w:rsidR="00D57F38" w:rsidRPr="00D57F38" w:rsidRDefault="00ED60AC" w:rsidP="002A7CF7">
      <w:pPr>
        <w:spacing w:after="0" w:line="240" w:lineRule="auto"/>
        <w:ind w:left="10" w:right="34" w:hanging="10"/>
        <w:jc w:val="right"/>
        <w:rPr>
          <w:rFonts w:ascii="Times New Roman" w:hAnsi="Times New Roman" w:cs="Times New Roman"/>
          <w:sz w:val="24"/>
          <w:szCs w:val="24"/>
        </w:rPr>
      </w:pPr>
      <w:r w:rsidRPr="00D57F3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57F38" w:rsidRPr="00D57F3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57F38" w:rsidRDefault="00D57F38" w:rsidP="00D57F38">
      <w:pPr>
        <w:spacing w:after="0" w:line="240" w:lineRule="auto"/>
        <w:ind w:left="10" w:right="34" w:hanging="10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</w:t>
      </w:r>
      <w:r w:rsidRPr="00D57F38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  <w:r w:rsidRPr="00D57F3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</w:p>
    <w:p w:rsidR="00ED60AC" w:rsidRDefault="00D57F38" w:rsidP="00D57F38">
      <w:pPr>
        <w:spacing w:after="0" w:line="240" w:lineRule="auto"/>
        <w:ind w:left="10" w:right="34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                                                             </w:t>
      </w:r>
      <w:r w:rsidRPr="00D57F38">
        <w:rPr>
          <w:rFonts w:ascii="Times New Roman" w:hAnsi="Times New Roman" w:cs="Times New Roman"/>
          <w:sz w:val="24"/>
          <w:szCs w:val="24"/>
        </w:rPr>
        <w:t>сельского поселения Базгиевский сельсовет</w:t>
      </w:r>
    </w:p>
    <w:p w:rsidR="00D57F38" w:rsidRPr="00D57F38" w:rsidRDefault="00D57F38" w:rsidP="00D57F38">
      <w:pPr>
        <w:spacing w:after="0" w:line="240" w:lineRule="auto"/>
        <w:ind w:left="10" w:right="34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№10 от 24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.03.2023 года</w:t>
      </w:r>
    </w:p>
    <w:p w:rsidR="005913EF" w:rsidRPr="00ED60AC" w:rsidRDefault="005913EF" w:rsidP="005913E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5913EF" w:rsidRPr="00ED60AC" w:rsidRDefault="005913EF" w:rsidP="003D1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ПОРЯДОК</w:t>
      </w:r>
    </w:p>
    <w:p w:rsidR="005913EF" w:rsidRPr="00ED60AC" w:rsidRDefault="005913EF" w:rsidP="003D1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ПРИНЯТИЯ, УЧЕТА И ОФОРМЛЕНИЯ ВЫМОРОЧНОГО ИМУЩЕСТВА В СОБСТВЕННОСТЬ СЕЛЬСКОГО ПОСЕЛЕНИЯ</w:t>
      </w:r>
    </w:p>
    <w:p w:rsidR="005913EF" w:rsidRPr="00ED60AC" w:rsidRDefault="005913EF" w:rsidP="005913E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1. Порядок учета и оформления выморочного имущества в собственность  </w:t>
      </w:r>
      <w:bookmarkStart w:id="2" w:name="_Hlk130549954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сельского поселения </w:t>
      </w:r>
      <w:bookmarkStart w:id="3" w:name="_Hlk129858116"/>
      <w:r w:rsidR="002A7CF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Базгиевский сельсовет</w:t>
      </w:r>
      <w:bookmarkEnd w:id="2"/>
      <w:r w:rsidR="002A7CF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bookmarkEnd w:id="3"/>
      <w:r w:rsidR="002A7CF7" w:rsidRPr="002A7CF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муниципального района Шаранский район Республики Башкортостан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(далее - Порядок) разработан в соответствии с Гражданским кодексом Российской Федерации, на основании Федерального закона Российской Федерации от 6 октября 2003 года № 131-ФЗ "Об общих принципах организации местного самоуправления в Российской Федерации", Устава  сельского поселения </w:t>
      </w:r>
      <w:r w:rsidR="002A7CF7" w:rsidRPr="002A7CF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Базгиевский сельсовет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 целях своевременного выявления и принятия в муниципальную собственность следующего выморочного имущества, находящегося на территории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сельского поселения: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- жилое помещение;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 земельный участок, а также расположенные на нем здания, сооружения, иные объекты недвижимого имущества;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- доля в праве общей долевой собственности на указанные в абзацах втором и третьем настоящего пункта объекты недвижимого имущества.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2. Порядок распространяется на находящиеся на территории муниципального образования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сельского поселения</w:t>
      </w:r>
      <w:r w:rsidR="00A1279B" w:rsidRPr="00A1279B">
        <w:rPr>
          <w:rFonts w:ascii="Times New Roman" w:hAnsi="Times New Roman" w:cs="Times New Roman"/>
          <w:sz w:val="28"/>
          <w:szCs w:val="28"/>
        </w:rPr>
        <w:t xml:space="preserve"> </w:t>
      </w:r>
      <w:r w:rsidR="00A1279B">
        <w:rPr>
          <w:rFonts w:ascii="Times New Roman" w:hAnsi="Times New Roman" w:cs="Times New Roman"/>
          <w:sz w:val="28"/>
          <w:szCs w:val="28"/>
        </w:rPr>
        <w:t>Базгие</w:t>
      </w:r>
      <w:r w:rsidR="00A1279B" w:rsidRPr="002A7CF7">
        <w:rPr>
          <w:rFonts w:ascii="Times New Roman" w:hAnsi="Times New Roman" w:cs="Times New Roman"/>
          <w:sz w:val="28"/>
          <w:szCs w:val="28"/>
        </w:rPr>
        <w:t>вский сельсовет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3. 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-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 при отсутствии у умершего гражданина наследников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4. Выявление выморочного имущества осуществляется специалистами Администрации  сельского поселения</w:t>
      </w:r>
      <w:r w:rsidR="00A1279B" w:rsidRPr="00A1279B">
        <w:rPr>
          <w:rFonts w:ascii="Times New Roman" w:hAnsi="Times New Roman" w:cs="Times New Roman"/>
          <w:sz w:val="28"/>
          <w:szCs w:val="28"/>
        </w:rPr>
        <w:t xml:space="preserve"> </w:t>
      </w:r>
      <w:r w:rsidR="00A1279B">
        <w:rPr>
          <w:rFonts w:ascii="Times New Roman" w:hAnsi="Times New Roman" w:cs="Times New Roman"/>
          <w:sz w:val="28"/>
          <w:szCs w:val="28"/>
        </w:rPr>
        <w:t>Базгие</w:t>
      </w:r>
      <w:r w:rsidR="00A1279B" w:rsidRPr="002A7CF7">
        <w:rPr>
          <w:rFonts w:ascii="Times New Roman" w:hAnsi="Times New Roman" w:cs="Times New Roman"/>
          <w:sz w:val="28"/>
          <w:szCs w:val="28"/>
        </w:rPr>
        <w:t>вский сельсовет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, организациями,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осуществляющими обслуживание и эксплуатацию жилищного фонда, управляющими компаниями. Иные организации и физические лица вправе информировать администрацию поселения о фактах выявления выморочного имущества.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5. 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муниципального образования, при отсутствии у умершего гражданина наследников, информация о выявлении выморочного имущества направляется в Администрацию сельского поселения</w:t>
      </w:r>
      <w:r w:rsidR="00A1279B" w:rsidRPr="00A1279B">
        <w:rPr>
          <w:rFonts w:ascii="Times New Roman" w:hAnsi="Times New Roman" w:cs="Times New Roman"/>
          <w:sz w:val="28"/>
          <w:szCs w:val="28"/>
        </w:rPr>
        <w:t xml:space="preserve"> </w:t>
      </w:r>
      <w:r w:rsidR="00A1279B">
        <w:rPr>
          <w:rFonts w:ascii="Times New Roman" w:hAnsi="Times New Roman" w:cs="Times New Roman"/>
          <w:sz w:val="28"/>
          <w:szCs w:val="28"/>
        </w:rPr>
        <w:t>Базгие</w:t>
      </w:r>
      <w:r w:rsidR="00A1279B" w:rsidRPr="002A7CF7">
        <w:rPr>
          <w:rFonts w:ascii="Times New Roman" w:hAnsi="Times New Roman" w:cs="Times New Roman"/>
          <w:sz w:val="28"/>
          <w:szCs w:val="28"/>
        </w:rPr>
        <w:t>вский сельсовет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в письменном виде.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6. Администрация  сельского поселения</w:t>
      </w:r>
      <w:r w:rsidR="00A1279B" w:rsidRPr="00A1279B">
        <w:rPr>
          <w:rFonts w:ascii="Times New Roman" w:hAnsi="Times New Roman" w:cs="Times New Roman"/>
          <w:sz w:val="28"/>
          <w:szCs w:val="28"/>
        </w:rPr>
        <w:t xml:space="preserve"> </w:t>
      </w:r>
      <w:r w:rsidR="00A1279B">
        <w:rPr>
          <w:rFonts w:ascii="Times New Roman" w:hAnsi="Times New Roman" w:cs="Times New Roman"/>
          <w:sz w:val="28"/>
          <w:szCs w:val="28"/>
        </w:rPr>
        <w:t>Базгие</w:t>
      </w:r>
      <w:r w:rsidR="00A1279B" w:rsidRPr="002A7CF7">
        <w:rPr>
          <w:rFonts w:ascii="Times New Roman" w:hAnsi="Times New Roman" w:cs="Times New Roman"/>
          <w:sz w:val="28"/>
          <w:szCs w:val="28"/>
        </w:rPr>
        <w:t>вский сельсовет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в 15-дневный срок со дня получения письменной информации о наличии на территории муниципального образования выморочного имущества осуществляет осмотр внешнего состояния объекта и составляет акт его обследования.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8.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9. При наличии фактических признаков, позволяющих оценить обследованный объект как выморочное имущество, Администрация  сельского поселения </w:t>
      </w:r>
      <w:r w:rsidR="00A1279B">
        <w:rPr>
          <w:rFonts w:ascii="Times New Roman" w:hAnsi="Times New Roman" w:cs="Times New Roman"/>
          <w:sz w:val="28"/>
          <w:szCs w:val="28"/>
        </w:rPr>
        <w:t>Базгие</w:t>
      </w:r>
      <w:r w:rsidR="00A1279B" w:rsidRPr="002A7CF7">
        <w:rPr>
          <w:rFonts w:ascii="Times New Roman" w:hAnsi="Times New Roman" w:cs="Times New Roman"/>
          <w:sz w:val="28"/>
          <w:szCs w:val="28"/>
        </w:rPr>
        <w:t>вский сельсовет</w:t>
      </w:r>
      <w:r w:rsidR="00A1279B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 30-дневный срок со дня составления акта обследования принимает меры по установлению наследников на указанное имущество, в том числе: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а) обеспечивает размещение в средствах массовой информации объявление о необходимости явки лица, считающим себя наследником или имеющим на него права, в течение 1 месяца со дня публикации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б) обеспечивает получение выписки из ЕГРП на недвижимое имущество и сделок с ним о зарегистрированных правах на объект недвижимого имущества и земельный участок, на котором расположен такой объект.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в) обеспечивает получение выписки из реестровой книги, выданной органом, осуществляющим технический учет объектов недвижимости, о зарегистрированных правах на объект недвижимого имущества и земельный участок, на котором расположен такой объект.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г) направляет запросы в органы учета государственного и федерального имущества о наличии объекта в реестрах федерального имущества, государственного имущества субъекта РФ, о правовой принадлежности объекта.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д) принимает меры к получению сведений из Государственного кадастра недвижимости в виде кадастрового паспорта объекта недвижимости имущества.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10. Оформление права на наследство и действия, направленные на регистрацию права муниципальной собственности на выморочное имущество, осуществляет Администрация  сельского поселения</w:t>
      </w:r>
      <w:r w:rsidR="00A1279B" w:rsidRPr="00A1279B">
        <w:rPr>
          <w:rFonts w:ascii="Times New Roman" w:hAnsi="Times New Roman" w:cs="Times New Roman"/>
          <w:sz w:val="28"/>
          <w:szCs w:val="28"/>
        </w:rPr>
        <w:t xml:space="preserve"> </w:t>
      </w:r>
      <w:r w:rsidR="00A1279B">
        <w:rPr>
          <w:rFonts w:ascii="Times New Roman" w:hAnsi="Times New Roman" w:cs="Times New Roman"/>
          <w:sz w:val="28"/>
          <w:szCs w:val="28"/>
        </w:rPr>
        <w:t>Базгие</w:t>
      </w:r>
      <w:r w:rsidR="00A1279B" w:rsidRPr="002A7CF7">
        <w:rPr>
          <w:rFonts w:ascii="Times New Roman" w:hAnsi="Times New Roman" w:cs="Times New Roman"/>
          <w:sz w:val="28"/>
          <w:szCs w:val="28"/>
        </w:rPr>
        <w:t>вский сельсовет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11. По истечении 6 месяцев со дня смерти собственника имущества,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 xml:space="preserve">обладающего признаками выморочного имущества, Администрация </w:t>
      </w:r>
      <w:bookmarkStart w:id="4" w:name="_Hlk130377572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сельского поселения </w:t>
      </w:r>
      <w:r w:rsidR="00EF7BAF">
        <w:rPr>
          <w:rFonts w:ascii="Times New Roman" w:hAnsi="Times New Roman" w:cs="Times New Roman"/>
          <w:sz w:val="28"/>
          <w:szCs w:val="28"/>
        </w:rPr>
        <w:t>Базгие</w:t>
      </w:r>
      <w:r w:rsidR="00EF7BAF" w:rsidRPr="002A7CF7">
        <w:rPr>
          <w:rFonts w:ascii="Times New Roman" w:hAnsi="Times New Roman" w:cs="Times New Roman"/>
          <w:sz w:val="28"/>
          <w:szCs w:val="28"/>
        </w:rPr>
        <w:t>вский сельсовет</w:t>
      </w:r>
      <w:r w:rsidR="00EF7BA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bookmarkEnd w:id="4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подает письменное заявление нотариусу по месту открытия наследства о выдаче свидетельства о праве на наследство.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12. Для получения свидетельства о праве на наследство на выморочное имущество, Администрация сельского поселения </w:t>
      </w:r>
      <w:r w:rsidR="00EF7BAF">
        <w:rPr>
          <w:rFonts w:ascii="Times New Roman" w:hAnsi="Times New Roman" w:cs="Times New Roman"/>
          <w:sz w:val="28"/>
          <w:szCs w:val="28"/>
        </w:rPr>
        <w:t>Базгие</w:t>
      </w:r>
      <w:r w:rsidR="00EF7BAF" w:rsidRPr="002A7CF7">
        <w:rPr>
          <w:rFonts w:ascii="Times New Roman" w:hAnsi="Times New Roman" w:cs="Times New Roman"/>
          <w:sz w:val="28"/>
          <w:szCs w:val="28"/>
        </w:rPr>
        <w:t>вский сельсовет</w:t>
      </w:r>
      <w:r w:rsidR="00EF7BA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к заявлению прилагает следующий пакет документов: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1) документы, подтверждающие полномочия заявителя,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2) документы на умершего собственника жилого помещения: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- свидетельство (справку) о смерти умершего собственника жилого помещения, выданное учреждениями ЗАГС;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- выписку из домовой книги;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3) документы, подтверждающие действия заявителя по факту установления наличия наследников, предусмотренные настоящим положением;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4) документы, подтверждающие состав и место нахождения наследственного имущества: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а) технический или кадастровый паспорт;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б) справку о наличии, местоположении, составе, физическом износе, оценке недвижимого имущества, выданную органом, осуществляющим технический учет объектов недвижимости;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5) документы, подтверждающие право собственности наследодателя на наследственное имущество;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а) выписку из Единого государственного реестра прав на недвижимое имущество и сделок с ним (далее по тексту - Реестр), о зарегистрированных правах на объект недвижимого имущества;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б) кадастровый паспорт объекта недвижимого имущества;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в) выписку из реестровой книги, выданную органом, осуществляющим технический учет объектов недвижимости, о зарегистрированных правах на объект недвижимого имущества;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г) договор о безвозмездной передаче жилого помещения в собственность (при наличии);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д) договор купли-продажи недвижимого имущества (при наличии);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е) свидетельство о праве на наследство (при наличии);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ж) постановление о предоставлении земельного участка (при наличии)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з) и другие документы (при наличии);</w:t>
      </w:r>
    </w:p>
    <w:p w:rsidR="00ED60AC" w:rsidRDefault="00ED60AC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13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4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Указанные выше документы направляются нотариусу по месту открытия наследства для оформления свидетельства о праве на наследство.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5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В случае отказа в выдаче свидетельства о праве на наследство, по причине отсутствия необходимой информации, Администрация </w:t>
      </w:r>
      <w:bookmarkStart w:id="5" w:name="_Hlk130387450"/>
      <w:r w:rsidR="007328E7" w:rsidRPr="007328E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сельского поселения Базгиевский сельсовет</w:t>
      </w:r>
      <w:bookmarkEnd w:id="5"/>
      <w:r w:rsidR="007328E7" w:rsidRPr="007328E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обращается с иском в суд о признании имущества выморочным и признании права муниципальной собственности на это имущество.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1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6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К исковому заявлению о признании имущества выморочным и признании права муниципальной собственности на это имущество прилагается пакет документов, предусмотренный п. 12 настоящего положения.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7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В ходе судебного рассмотрения заявления о признании имущества выморочным и признании права муниципальной собственности на это имущество могут быть представлены сведения, полученные из объяснений сторон, третьих лиц, показаний свидетелей, письменных и вещественных доказательств и иное.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8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В случае удовлетворения требования о признании имущества выморочным, а также признании права муниципальной собственности на это имущество и вступления соответствующего решения суда в законную силу Администрация </w:t>
      </w:r>
      <w:r w:rsidR="004E79B8" w:rsidRPr="004E79B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сельского поселения Базгиевский сельсовет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: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1) представляет в орган, осуществляющий государственную регистрацию прав на недвижимое имущество и сделок с ним, документы для государственной регистрации права собственности на объект недвижимого имущества.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2) после получения свидетельства о государственной регистрации права муниципальной собственности Администрация </w:t>
      </w:r>
      <w:r w:rsidR="004E79B8" w:rsidRPr="004E79B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сельского поселения Базгиевский сельсовет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готовит проект постановления муниципального образования о приеме в муниципальную собственность и включении в состав имущества муниципальной казны выморочного имущества после получения свидетельства о праве собственности.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3) в 3-дневный срок обеспечивает включение указанного объекта недвижимого имущества в реестр муниципального имущества.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9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Финансирование расходов на выявление и оформление выморочного имущества в муниципальную собственность осуществляется за счет средств бюджета муниципального образования.</w:t>
      </w:r>
    </w:p>
    <w:p w:rsidR="00ED60AC" w:rsidRDefault="0003413D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20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Дальнейшее использование выморочного имущества осуществляется в соответствии с законодательством РФ и нормативными правовыми актами органов муниципального образования.</w:t>
      </w:r>
    </w:p>
    <w:p w:rsidR="005913EF" w:rsidRPr="00ED60AC" w:rsidRDefault="0003413D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21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Охрану выморочного имущества и безопасность существования такого имущества для населения на период с его первоначального обнаружения и до передачи его в пользование, либо собственность третьим лицам в порядке, установленном законодательством, после оформления его в муниципальную собственность обеспечивает </w:t>
      </w:r>
      <w:r w:rsidR="004E79B8" w:rsidRPr="004E79B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сельского поселения Базгиевский сельсовет</w:t>
      </w:r>
      <w:r w:rsidR="004E79B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22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В случае выявления имущества, переходящего в порядке наследования по закону в собственность Российской Федерации, </w:t>
      </w:r>
      <w:r w:rsidR="004E79B8" w:rsidRPr="004E79B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сельского поселения Базгиевский сельсовет 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извещает об этом налоговый орган.</w:t>
      </w:r>
    </w:p>
    <w:p w:rsidR="00FF5C5C" w:rsidRPr="00ED60AC" w:rsidRDefault="00FF5C5C" w:rsidP="00ED6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5C5C" w:rsidRPr="00ED60AC" w:rsidSect="0055748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14C78"/>
    <w:multiLevelType w:val="hybridMultilevel"/>
    <w:tmpl w:val="9DEA88A8"/>
    <w:lvl w:ilvl="0" w:tplc="14242950">
      <w:start w:val="1"/>
      <w:numFmt w:val="decimal"/>
      <w:lvlText w:val="%1.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BE493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6CDBF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D6AE7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A84C1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162AE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065D1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A2501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CA48C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FD"/>
    <w:rsid w:val="0003413D"/>
    <w:rsid w:val="00213B1C"/>
    <w:rsid w:val="002A7CF7"/>
    <w:rsid w:val="00330DFD"/>
    <w:rsid w:val="003D1664"/>
    <w:rsid w:val="004E79B8"/>
    <w:rsid w:val="0055748B"/>
    <w:rsid w:val="005913EF"/>
    <w:rsid w:val="005A5D3B"/>
    <w:rsid w:val="007328E7"/>
    <w:rsid w:val="0082713A"/>
    <w:rsid w:val="00A1279B"/>
    <w:rsid w:val="00A94002"/>
    <w:rsid w:val="00D57F38"/>
    <w:rsid w:val="00DD7BC9"/>
    <w:rsid w:val="00ED60AC"/>
    <w:rsid w:val="00EF7BAF"/>
    <w:rsid w:val="00F41045"/>
    <w:rsid w:val="00FC7ACB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D16CF"/>
  <w15:docId w15:val="{AB5D2BED-0752-4D78-9544-D00A5452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1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13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913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13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9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3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D6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4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sgs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basgss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8</cp:revision>
  <cp:lastPrinted>2023-03-24T06:34:00Z</cp:lastPrinted>
  <dcterms:created xsi:type="dcterms:W3CDTF">2023-02-22T04:11:00Z</dcterms:created>
  <dcterms:modified xsi:type="dcterms:W3CDTF">2023-03-24T06:35:00Z</dcterms:modified>
</cp:coreProperties>
</file>