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4F2A49" w:rsidRPr="004F2A49" w:rsidTr="004D00CC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4F2A49" w:rsidRPr="004F2A49" w:rsidRDefault="004F2A49" w:rsidP="004F2A49">
            <w:pPr>
              <w:suppressAutoHyphens/>
              <w:snapToGrid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БАШҠОРТОСТАН РЕСПУБЛИКАҺЫ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 xml:space="preserve">ШАРАН РАЙОНЫ 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МУНИЦИПАЛЬ РАЙОНЫНЫҢ</w:t>
            </w:r>
          </w:p>
          <w:p w:rsidR="004F2A49" w:rsidRPr="004F2A49" w:rsidRDefault="004F2A49" w:rsidP="004F2A49">
            <w:pPr>
              <w:tabs>
                <w:tab w:val="center" w:pos="2132"/>
                <w:tab w:val="left" w:pos="3408"/>
              </w:tabs>
              <w:suppressAutoHyphens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БАҘҒЫЯ </w:t>
            </w: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АУЫЛ СОВЕТЫ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 xml:space="preserve">АУЫЛ </w:t>
            </w:r>
            <w:r w:rsidRPr="004F2A49">
              <w:rPr>
                <w:rFonts w:eastAsia="Times New Roman"/>
                <w:b/>
                <w:iCs/>
                <w:kern w:val="0"/>
                <w:sz w:val="16"/>
                <w:szCs w:val="16"/>
                <w:lang w:eastAsia="ar-SA"/>
              </w:rPr>
              <w:t>БИЛӘМӘҺЕ</w:t>
            </w:r>
            <w:r w:rsidRPr="004F2A49">
              <w:rPr>
                <w:rFonts w:eastAsia="Times New Roman"/>
                <w:b/>
                <w:bCs/>
                <w:kern w:val="0"/>
                <w:sz w:val="16"/>
                <w:szCs w:val="16"/>
                <w:lang w:eastAsia="ar-SA"/>
              </w:rPr>
              <w:t xml:space="preserve"> ХӘКИМИӘТЕ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kern w:val="0"/>
                <w:sz w:val="16"/>
                <w:szCs w:val="16"/>
                <w:lang w:eastAsia="ar-SA"/>
              </w:rPr>
              <w:t>452632, Базгыя аулы</w:t>
            </w:r>
            <w:r w:rsidRPr="004F2A49">
              <w:rPr>
                <w:rFonts w:ascii="ER Bukinist Bashkir" w:eastAsia="Calibri" w:hAnsi="ER Bukinist Bashkir"/>
                <w:bCs/>
                <w:kern w:val="0"/>
                <w:sz w:val="20"/>
              </w:rPr>
              <w:t xml:space="preserve"> 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Шаран районы,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 Башҡортостан Республикаһы</w:t>
            </w:r>
            <w:r w:rsidRPr="004F2A49">
              <w:rPr>
                <w:rFonts w:eastAsia="Times New Roman"/>
                <w:kern w:val="0"/>
                <w:sz w:val="16"/>
                <w:szCs w:val="16"/>
                <w:lang w:eastAsia="ar-SA"/>
              </w:rPr>
              <w:t>, Ү</w:t>
            </w:r>
            <w:r w:rsidRPr="004F2A49">
              <w:rPr>
                <w:rFonts w:ascii="ER Bukinist Bashkir" w:eastAsia="Times New Roman" w:hAnsi="ER Bukinist Bashkir"/>
                <w:bCs/>
                <w:kern w:val="0"/>
                <w:sz w:val="16"/>
                <w:szCs w:val="16"/>
                <w:lang w:eastAsia="ar-SA"/>
              </w:rPr>
              <w:t>ҙ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әк урам, 50  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 тел. (34769) 2-42-35,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 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e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-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mail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:</w:t>
            </w:r>
            <w:hyperlink r:id="rId5" w:history="1">
              <w:r w:rsidRPr="004F2A49">
                <w:rPr>
                  <w:rFonts w:eastAsia="Times New Roman"/>
                  <w:color w:val="0000FF"/>
                  <w:kern w:val="0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,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 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http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://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www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.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bazgievo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.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ru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F2A49" w:rsidRPr="004F2A49" w:rsidRDefault="004F2A49" w:rsidP="004F2A49">
            <w:pPr>
              <w:suppressAutoHyphens/>
              <w:snapToGrid w:val="0"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noProof/>
                <w:kern w:val="0"/>
                <w:sz w:val="16"/>
                <w:szCs w:val="16"/>
                <w:lang w:eastAsia="ar-SA"/>
              </w:rPr>
              <w:drawing>
                <wp:inline distT="0" distB="0" distL="0" distR="0" wp14:anchorId="05654513" wp14:editId="1917A0D4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4F2A49" w:rsidRPr="004F2A49" w:rsidRDefault="004F2A49" w:rsidP="004F2A49">
            <w:pPr>
              <w:suppressAutoHyphens/>
              <w:snapToGrid w:val="0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РЕСПУБЛИКА БАШКОРТОСТАН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/>
                <w:kern w:val="0"/>
                <w:sz w:val="16"/>
                <w:szCs w:val="16"/>
                <w:lang w:eastAsia="ar-SA"/>
              </w:rPr>
              <w:t>ШАРАНСКИЙ РАЙОН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452632, 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c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. Базгиево,</w:t>
            </w:r>
            <w:r w:rsidRPr="004F2A49">
              <w:rPr>
                <w:rFonts w:eastAsia="Times New Roman"/>
                <w:bCs/>
                <w:kern w:val="0"/>
                <w:sz w:val="20"/>
              </w:rPr>
              <w:t xml:space="preserve"> 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Шаранский район, Республика Башкортостан, ул. Центральная, 50     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    тел. (34769) 2-42-35,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 xml:space="preserve"> 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e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-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mail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:</w:t>
            </w:r>
            <w:hyperlink r:id="rId7" w:history="1">
              <w:r w:rsidRPr="004F2A49">
                <w:rPr>
                  <w:rFonts w:eastAsia="Times New Roman"/>
                  <w:color w:val="0000FF"/>
                  <w:kern w:val="0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4F2A49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http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://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www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.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bazgievo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.</w:t>
            </w: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val="en-US" w:eastAsia="ar-SA"/>
              </w:rPr>
              <w:t>ru</w:t>
            </w:r>
          </w:p>
          <w:p w:rsidR="004F2A49" w:rsidRPr="004F2A49" w:rsidRDefault="004F2A49" w:rsidP="004F2A49">
            <w:pPr>
              <w:suppressAutoHyphens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4F2A49">
              <w:rPr>
                <w:rFonts w:eastAsia="Times New Roman"/>
                <w:bCs/>
                <w:kern w:val="0"/>
                <w:sz w:val="16"/>
                <w:szCs w:val="16"/>
                <w:lang w:eastAsia="ar-SA"/>
              </w:rPr>
              <w:t>ИНН 0251000944, ОГРН 1020200612937</w:t>
            </w:r>
          </w:p>
        </w:tc>
      </w:tr>
    </w:tbl>
    <w:p w:rsidR="00A9473C" w:rsidRPr="00A9473C" w:rsidRDefault="00A9473C" w:rsidP="00A9473C">
      <w:pPr>
        <w:rPr>
          <w:rFonts w:eastAsia="Times New Roman"/>
          <w:b/>
          <w:sz w:val="24"/>
          <w:szCs w:val="24"/>
          <w:lang w:val="be-BY" w:eastAsia="ar-SA"/>
        </w:rPr>
      </w:pPr>
      <w:r w:rsidRPr="00A94002">
        <w:rPr>
          <w:rFonts w:eastAsia="Times New Roman"/>
          <w:b/>
          <w:sz w:val="24"/>
          <w:szCs w:val="24"/>
          <w:lang w:val="be-BY" w:eastAsia="ar-SA"/>
        </w:rPr>
        <w:t xml:space="preserve">    </w:t>
      </w:r>
      <w:r>
        <w:rPr>
          <w:rFonts w:eastAsia="Times New Roman"/>
          <w:b/>
          <w:sz w:val="24"/>
          <w:szCs w:val="24"/>
          <w:lang w:val="be-BY" w:eastAsia="ar-SA"/>
        </w:rPr>
        <w:t xml:space="preserve">                </w:t>
      </w:r>
      <w:r w:rsidRPr="00A94002">
        <w:rPr>
          <w:rFonts w:eastAsia="Times New Roman"/>
          <w:b/>
          <w:sz w:val="24"/>
          <w:szCs w:val="24"/>
          <w:lang w:val="be-BY" w:eastAsia="ar-SA"/>
        </w:rPr>
        <w:t>ҠАРАР</w:t>
      </w:r>
      <w:r w:rsidRPr="00A94002">
        <w:rPr>
          <w:rFonts w:eastAsia="Times New Roman"/>
          <w:b/>
          <w:sz w:val="24"/>
          <w:szCs w:val="24"/>
          <w:lang w:eastAsia="ar-SA"/>
        </w:rPr>
        <w:tab/>
      </w:r>
      <w:r w:rsidRPr="00A94002"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</w:t>
      </w:r>
      <w:r w:rsidRPr="00A94002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94002"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 xml:space="preserve">   </w:t>
      </w:r>
      <w:r w:rsidRPr="00A94002">
        <w:rPr>
          <w:rFonts w:eastAsia="Times New Roman"/>
          <w:b/>
          <w:sz w:val="24"/>
          <w:szCs w:val="24"/>
          <w:lang w:eastAsia="ar-SA"/>
        </w:rPr>
        <w:t xml:space="preserve">               ПОСТАНОВЛЕНИЕ  </w:t>
      </w:r>
    </w:p>
    <w:p w:rsidR="006C0E19" w:rsidRDefault="00A9473C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</w:t>
      </w:r>
      <w:r w:rsidR="004F2A49">
        <w:rPr>
          <w:color w:val="000000"/>
          <w:sz w:val="28"/>
          <w:szCs w:val="28"/>
          <w:lang w:val="ru-RU"/>
        </w:rPr>
        <w:t xml:space="preserve"> </w:t>
      </w:r>
      <w:r w:rsidR="009C1998">
        <w:rPr>
          <w:color w:val="000000"/>
          <w:sz w:val="28"/>
          <w:szCs w:val="28"/>
          <w:lang w:val="ru-RU"/>
        </w:rPr>
        <w:t>«</w:t>
      </w:r>
      <w:r w:rsidR="004F2A49">
        <w:rPr>
          <w:color w:val="000000"/>
          <w:sz w:val="28"/>
          <w:szCs w:val="28"/>
          <w:lang w:val="ru-RU"/>
        </w:rPr>
        <w:t>24</w:t>
      </w:r>
      <w:r w:rsidR="009C1998">
        <w:rPr>
          <w:color w:val="000000"/>
          <w:sz w:val="28"/>
          <w:szCs w:val="28"/>
          <w:lang w:val="ru-RU"/>
        </w:rPr>
        <w:t xml:space="preserve">» </w:t>
      </w:r>
      <w:r w:rsidR="004F2A49">
        <w:rPr>
          <w:color w:val="000000"/>
          <w:sz w:val="28"/>
          <w:szCs w:val="28"/>
          <w:lang w:val="ru-RU"/>
        </w:rPr>
        <w:t>март</w:t>
      </w:r>
      <w:r w:rsidR="009C1998">
        <w:rPr>
          <w:color w:val="000000"/>
          <w:sz w:val="28"/>
          <w:szCs w:val="28"/>
          <w:lang w:val="ru-RU"/>
        </w:rPr>
        <w:t xml:space="preserve"> 2023 год       </w:t>
      </w:r>
      <w:r w:rsidR="004F2A49">
        <w:rPr>
          <w:color w:val="000000"/>
          <w:sz w:val="28"/>
          <w:szCs w:val="28"/>
          <w:lang w:val="ru-RU"/>
        </w:rPr>
        <w:t xml:space="preserve">         </w:t>
      </w:r>
      <w:r w:rsidR="009C1998">
        <w:rPr>
          <w:color w:val="000000"/>
          <w:sz w:val="28"/>
          <w:szCs w:val="28"/>
          <w:lang w:val="ru-RU"/>
        </w:rPr>
        <w:t xml:space="preserve"> № </w:t>
      </w:r>
      <w:r w:rsidR="004F2A49">
        <w:rPr>
          <w:color w:val="000000"/>
          <w:sz w:val="28"/>
          <w:szCs w:val="28"/>
          <w:lang w:val="ru-RU"/>
        </w:rPr>
        <w:t>9</w:t>
      </w:r>
      <w:r w:rsidR="009C1998">
        <w:rPr>
          <w:color w:val="000000"/>
          <w:sz w:val="28"/>
          <w:szCs w:val="28"/>
          <w:lang w:val="ru-RU"/>
        </w:rPr>
        <w:t xml:space="preserve">       </w:t>
      </w:r>
      <w:proofErr w:type="gramStart"/>
      <w:r w:rsidR="009C1998">
        <w:rPr>
          <w:color w:val="000000"/>
          <w:sz w:val="28"/>
          <w:szCs w:val="28"/>
          <w:lang w:val="ru-RU"/>
        </w:rPr>
        <w:t xml:space="preserve">   «</w:t>
      </w:r>
      <w:proofErr w:type="gramEnd"/>
      <w:r w:rsidR="004F2A49">
        <w:rPr>
          <w:color w:val="000000"/>
          <w:sz w:val="28"/>
          <w:szCs w:val="28"/>
          <w:lang w:val="ru-RU"/>
        </w:rPr>
        <w:t>24</w:t>
      </w:r>
      <w:r w:rsidR="009C1998">
        <w:rPr>
          <w:color w:val="000000"/>
          <w:sz w:val="28"/>
          <w:szCs w:val="28"/>
          <w:lang w:val="ru-RU"/>
        </w:rPr>
        <w:t xml:space="preserve">» </w:t>
      </w:r>
      <w:r w:rsidR="004F2A49">
        <w:rPr>
          <w:color w:val="000000"/>
          <w:sz w:val="28"/>
          <w:szCs w:val="28"/>
          <w:lang w:val="ru-RU"/>
        </w:rPr>
        <w:t>марта</w:t>
      </w:r>
      <w:r w:rsidR="009C1998">
        <w:rPr>
          <w:color w:val="000000"/>
          <w:sz w:val="28"/>
          <w:szCs w:val="28"/>
          <w:lang w:val="ru-RU"/>
        </w:rPr>
        <w:t xml:space="preserve"> 2023 года </w:t>
      </w:r>
      <w:bookmarkStart w:id="0" w:name="_GoBack"/>
      <w:bookmarkEnd w:id="0"/>
    </w:p>
    <w:p w:rsidR="006C0E19" w:rsidRPr="004F2A49" w:rsidRDefault="009C1998">
      <w:pPr>
        <w:pStyle w:val="a3"/>
        <w:spacing w:beforeAutospacing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внесении изменений в </w:t>
      </w:r>
      <w:r w:rsidRPr="004F2A49">
        <w:rPr>
          <w:b/>
          <w:bCs/>
          <w:color w:val="000000"/>
          <w:sz w:val="28"/>
          <w:szCs w:val="28"/>
          <w:lang w:val="ru-RU"/>
        </w:rPr>
        <w:t>Административн</w:t>
      </w:r>
      <w:r>
        <w:rPr>
          <w:b/>
          <w:bCs/>
          <w:color w:val="000000"/>
          <w:sz w:val="28"/>
          <w:szCs w:val="28"/>
          <w:lang w:val="ru-RU"/>
        </w:rPr>
        <w:t>ый</w:t>
      </w:r>
      <w:r w:rsidRPr="004F2A49">
        <w:rPr>
          <w:b/>
          <w:bCs/>
          <w:color w:val="000000"/>
          <w:sz w:val="28"/>
          <w:szCs w:val="28"/>
          <w:lang w:val="ru-RU"/>
        </w:rPr>
        <w:t xml:space="preserve"> регламент предоставления муниципальной услуги «Принятие на учет граждан </w:t>
      </w:r>
      <w:proofErr w:type="gramStart"/>
      <w:r w:rsidRPr="004F2A49">
        <w:rPr>
          <w:b/>
          <w:bCs/>
          <w:color w:val="000000"/>
          <w:sz w:val="28"/>
          <w:szCs w:val="28"/>
          <w:lang w:val="ru-RU"/>
        </w:rPr>
        <w:t>в</w:t>
      </w:r>
      <w:r w:rsidR="004F2A49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F2A49">
        <w:rPr>
          <w:b/>
          <w:bCs/>
          <w:color w:val="000000"/>
          <w:sz w:val="28"/>
          <w:szCs w:val="28"/>
          <w:lang w:val="ru-RU"/>
        </w:rPr>
        <w:t>качестве</w:t>
      </w:r>
      <w:proofErr w:type="gramEnd"/>
      <w:r w:rsidR="004F2A49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F2A49">
        <w:rPr>
          <w:b/>
          <w:bCs/>
          <w:color w:val="000000"/>
          <w:sz w:val="28"/>
          <w:szCs w:val="28"/>
          <w:lang w:val="ru-RU"/>
        </w:rPr>
        <w:t xml:space="preserve">нуждающихся в жилых помещениях» в Администрации сельского поселения </w:t>
      </w:r>
      <w:r w:rsidR="004F2A49">
        <w:rPr>
          <w:b/>
          <w:bCs/>
          <w:color w:val="000000"/>
          <w:sz w:val="28"/>
          <w:szCs w:val="28"/>
          <w:lang w:val="ru-RU"/>
        </w:rPr>
        <w:t>Базгиевский</w:t>
      </w:r>
      <w:r w:rsidRPr="004F2A49">
        <w:rPr>
          <w:b/>
          <w:bCs/>
          <w:color w:val="000000"/>
          <w:sz w:val="28"/>
          <w:szCs w:val="28"/>
          <w:lang w:val="ru-RU"/>
        </w:rPr>
        <w:t xml:space="preserve"> сельсовет муниципального района Шаранский район Республики Башкортостан</w:t>
      </w:r>
    </w:p>
    <w:p w:rsidR="006C0E19" w:rsidRDefault="009C1998">
      <w:pPr>
        <w:pStyle w:val="a3"/>
        <w:ind w:leftChars="9" w:left="19" w:firstLineChars="326" w:firstLine="913"/>
        <w:jc w:val="both"/>
        <w:rPr>
          <w:color w:val="000000"/>
          <w:sz w:val="28"/>
          <w:szCs w:val="28"/>
          <w:lang w:val="ru-RU"/>
        </w:rPr>
      </w:pPr>
      <w:r w:rsidRPr="004F2A49">
        <w:rPr>
          <w:color w:val="000000"/>
          <w:sz w:val="28"/>
          <w:szCs w:val="28"/>
          <w:lang w:val="ru-RU"/>
        </w:rPr>
        <w:t xml:space="preserve">В соответствии с Федеральным законом от 27 июля 2010 года </w:t>
      </w:r>
      <w:r>
        <w:rPr>
          <w:color w:val="000000"/>
          <w:sz w:val="28"/>
          <w:szCs w:val="28"/>
          <w:lang w:val="ru-RU"/>
        </w:rPr>
        <w:t xml:space="preserve">          </w:t>
      </w:r>
      <w:r w:rsidRPr="004F2A49">
        <w:rPr>
          <w:color w:val="000000"/>
          <w:sz w:val="28"/>
          <w:szCs w:val="28"/>
          <w:lang w:val="ru-RU"/>
        </w:rPr>
        <w:t>№ 210</w:t>
      </w:r>
      <w:r>
        <w:rPr>
          <w:color w:val="000000"/>
          <w:sz w:val="28"/>
          <w:szCs w:val="28"/>
          <w:lang w:val="ru-RU"/>
        </w:rPr>
        <w:t xml:space="preserve"> </w:t>
      </w:r>
      <w:r w:rsidRPr="004F2A49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4F2A49">
        <w:rPr>
          <w:color w:val="000000"/>
          <w:sz w:val="28"/>
          <w:szCs w:val="28"/>
          <w:lang w:val="ru-RU"/>
        </w:rPr>
        <w:t xml:space="preserve">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4F2A49">
        <w:rPr>
          <w:color w:val="000000"/>
          <w:sz w:val="28"/>
          <w:szCs w:val="28"/>
          <w:lang w:val="ru-RU"/>
        </w:rPr>
        <w:t>Базгиевский</w:t>
      </w:r>
      <w:r w:rsidRPr="004F2A49">
        <w:rPr>
          <w:color w:val="000000"/>
          <w:sz w:val="28"/>
          <w:szCs w:val="28"/>
          <w:lang w:val="ru-RU"/>
        </w:rPr>
        <w:t xml:space="preserve"> сельсовет муниципального района Шаранский район Республики Башкортостан</w:t>
      </w:r>
      <w:r>
        <w:rPr>
          <w:color w:val="000000"/>
          <w:sz w:val="28"/>
          <w:szCs w:val="28"/>
          <w:lang w:val="ru-RU"/>
        </w:rPr>
        <w:t>,</w:t>
      </w:r>
    </w:p>
    <w:p w:rsidR="006C0E19" w:rsidRDefault="009C199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C0E19" w:rsidRDefault="009C1998">
      <w:pPr>
        <w:pStyle w:val="a3"/>
        <w:numPr>
          <w:ilvl w:val="0"/>
          <w:numId w:val="1"/>
        </w:numPr>
        <w:ind w:firstLineChars="311" w:firstLine="8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изменение в пункт 2.12 </w:t>
      </w:r>
      <w:r w:rsidRPr="004F2A49">
        <w:rPr>
          <w:sz w:val="28"/>
          <w:szCs w:val="28"/>
          <w:lang w:val="ru-RU"/>
        </w:rPr>
        <w:t xml:space="preserve">Административного регламента предоставления муниципальной услуги «Принятие на учет граждан в качестве нуждающихся в жилых помещениях» в Администрации сельского поселения </w:t>
      </w:r>
      <w:r w:rsidR="004F2A49">
        <w:rPr>
          <w:sz w:val="28"/>
          <w:szCs w:val="28"/>
          <w:lang w:val="ru-RU"/>
        </w:rPr>
        <w:t>Базгиевский</w:t>
      </w:r>
      <w:r w:rsidRPr="004F2A49">
        <w:rPr>
          <w:sz w:val="28"/>
          <w:szCs w:val="28"/>
          <w:lang w:val="ru-RU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  <w:lang w:val="ru-RU"/>
        </w:rPr>
        <w:t xml:space="preserve">, утверждённого постановлением администрации сельского поселения </w:t>
      </w:r>
      <w:r w:rsidR="004F2A49">
        <w:rPr>
          <w:sz w:val="28"/>
          <w:szCs w:val="28"/>
          <w:lang w:val="ru-RU"/>
        </w:rPr>
        <w:t>Базгиевский</w:t>
      </w:r>
      <w:r>
        <w:rPr>
          <w:sz w:val="28"/>
          <w:szCs w:val="28"/>
          <w:lang w:val="ru-RU"/>
        </w:rPr>
        <w:t xml:space="preserve"> сельсовет муниципального района Шаранский район Республики Башкортостан №</w:t>
      </w:r>
      <w:r w:rsidR="004F2A49">
        <w:rPr>
          <w:sz w:val="28"/>
          <w:szCs w:val="28"/>
          <w:lang w:val="ru-RU"/>
        </w:rPr>
        <w:t>44</w:t>
      </w:r>
      <w:r>
        <w:rPr>
          <w:sz w:val="28"/>
          <w:szCs w:val="28"/>
          <w:lang w:val="ru-RU"/>
        </w:rPr>
        <w:t xml:space="preserve"> от 0</w:t>
      </w:r>
      <w:r w:rsidR="004F2A4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июля 2021 года, дополнив его подпунктом «д» следующего содержания:</w:t>
      </w:r>
    </w:p>
    <w:p w:rsidR="006C0E19" w:rsidRDefault="009C19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«д)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rPr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>
          <w:rPr>
            <w:sz w:val="28"/>
            <w:szCs w:val="28"/>
          </w:rPr>
          <w:t>частью 1 статьи 1</w:t>
        </w:r>
      </w:hyperlink>
      <w:r>
        <w:rPr>
          <w:sz w:val="28"/>
          <w:szCs w:val="28"/>
        </w:rPr>
        <w:t xml:space="preserve">  Федерального закона № 210-ФЗ государственных и муниципальных услуг, в соответствии с нормативными правовыми </w:t>
      </w:r>
      <w:hyperlink r:id="rId9" w:history="1">
        <w:r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включённых в определённый </w:t>
      </w:r>
      <w:hyperlink r:id="rId10" w:history="1">
        <w:r>
          <w:rPr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инициативе.».</w:t>
      </w:r>
    </w:p>
    <w:p w:rsidR="006C0E19" w:rsidRDefault="009C1998">
      <w:pPr>
        <w:numPr>
          <w:ilvl w:val="0"/>
          <w:numId w:val="1"/>
        </w:numPr>
        <w:ind w:firstLineChars="311" w:firstLine="8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 на сайте администрации сельского поселения </w:t>
      </w:r>
      <w:bookmarkStart w:id="1" w:name="_Hlk130543389"/>
      <w:r w:rsidR="004F2A49">
        <w:rPr>
          <w:color w:val="000000"/>
          <w:sz w:val="28"/>
          <w:szCs w:val="28"/>
        </w:rPr>
        <w:t>Базгиевский</w:t>
      </w:r>
      <w:bookmarkEnd w:id="1"/>
      <w:r>
        <w:rPr>
          <w:color w:val="000000"/>
          <w:sz w:val="28"/>
          <w:szCs w:val="28"/>
        </w:rPr>
        <w:t xml:space="preserve"> сельсовет </w:t>
      </w:r>
      <w:proofErr w:type="spellStart"/>
      <w:r w:rsidR="004F2A49">
        <w:rPr>
          <w:color w:val="000000"/>
          <w:sz w:val="28"/>
          <w:szCs w:val="28"/>
          <w:lang w:val="en-US"/>
        </w:rPr>
        <w:t>bazgss</w:t>
      </w:r>
      <w:proofErr w:type="spellEnd"/>
      <w:r>
        <w:rPr>
          <w:color w:val="000000"/>
          <w:sz w:val="28"/>
          <w:szCs w:val="28"/>
        </w:rPr>
        <w:t>.ru и на стенде информации в здании администрации сельского поселения</w:t>
      </w:r>
    </w:p>
    <w:p w:rsidR="006C0E19" w:rsidRDefault="009C1998">
      <w:pPr>
        <w:numPr>
          <w:ilvl w:val="0"/>
          <w:numId w:val="1"/>
        </w:numPr>
        <w:ind w:firstLineChars="311" w:firstLine="8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данного постановления оставляю за собой.</w:t>
      </w:r>
    </w:p>
    <w:p w:rsidR="009C1998" w:rsidRDefault="009C1998" w:rsidP="009C1998">
      <w:pPr>
        <w:rPr>
          <w:color w:val="000000"/>
          <w:sz w:val="28"/>
          <w:szCs w:val="28"/>
        </w:rPr>
      </w:pPr>
    </w:p>
    <w:p w:rsidR="009C1998" w:rsidRDefault="009C1998" w:rsidP="009C1998">
      <w:pPr>
        <w:rPr>
          <w:color w:val="000000"/>
          <w:sz w:val="28"/>
          <w:szCs w:val="28"/>
        </w:rPr>
      </w:pPr>
    </w:p>
    <w:p w:rsidR="009C1998" w:rsidRDefault="009C1998" w:rsidP="009C1998">
      <w:pPr>
        <w:rPr>
          <w:color w:val="000000"/>
          <w:sz w:val="28"/>
          <w:szCs w:val="28"/>
        </w:rPr>
      </w:pPr>
    </w:p>
    <w:p w:rsidR="006C0E19" w:rsidRDefault="006C0E19">
      <w:pPr>
        <w:ind w:leftChars="311" w:left="653"/>
        <w:rPr>
          <w:color w:val="000000"/>
          <w:sz w:val="28"/>
          <w:szCs w:val="28"/>
        </w:rPr>
      </w:pPr>
    </w:p>
    <w:p w:rsidR="006C0E19" w:rsidRPr="004F2A49" w:rsidRDefault="009C1998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Pr="004F2A49">
        <w:rPr>
          <w:color w:val="000000"/>
          <w:sz w:val="28"/>
          <w:szCs w:val="28"/>
          <w:lang w:val="ru-RU"/>
        </w:rPr>
        <w:t>лав</w:t>
      </w:r>
      <w:r>
        <w:rPr>
          <w:color w:val="000000"/>
          <w:sz w:val="28"/>
          <w:szCs w:val="28"/>
          <w:lang w:val="ru-RU"/>
        </w:rPr>
        <w:t>а</w:t>
      </w:r>
      <w:r w:rsidRPr="004F2A49">
        <w:rPr>
          <w:color w:val="000000"/>
          <w:sz w:val="28"/>
          <w:szCs w:val="28"/>
          <w:lang w:val="ru-RU"/>
        </w:rPr>
        <w:t xml:space="preserve"> сельского поселения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</w:t>
      </w:r>
      <w:r w:rsidR="004F2A49" w:rsidRPr="004F2A49">
        <w:rPr>
          <w:sz w:val="28"/>
          <w:szCs w:val="28"/>
          <w:lang w:val="ru-RU"/>
        </w:rPr>
        <w:t>Т.А.Закиров</w:t>
      </w:r>
    </w:p>
    <w:p w:rsidR="006C0E19" w:rsidRPr="004F2A49" w:rsidRDefault="006C0E19">
      <w:pPr>
        <w:pStyle w:val="a3"/>
        <w:rPr>
          <w:color w:val="000000"/>
          <w:sz w:val="27"/>
          <w:szCs w:val="27"/>
          <w:lang w:val="ru-RU"/>
        </w:rPr>
      </w:pPr>
    </w:p>
    <w:sectPr w:rsidR="006C0E19" w:rsidRPr="004F2A49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B890E"/>
    <w:multiLevelType w:val="singleLevel"/>
    <w:tmpl w:val="5C3B89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4F2A49"/>
    <w:rsid w:val="006C0E19"/>
    <w:rsid w:val="009C1998"/>
    <w:rsid w:val="00A9473C"/>
    <w:rsid w:val="0B6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42FD3"/>
  <w15:docId w15:val="{208A1DCC-FB3B-48A8-B713-3E07A1C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No Spacing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1">
    <w:name w:val="Гиперссылка1"/>
    <w:basedOn w:val="a0"/>
    <w:uiPriority w:val="99"/>
    <w:unhideWhenUsed/>
    <w:qFormat/>
    <w:rsid w:val="004F2A49"/>
    <w:rPr>
      <w:color w:val="0000FF"/>
      <w:u w:val="single"/>
    </w:rPr>
  </w:style>
  <w:style w:type="character" w:styleId="a5">
    <w:name w:val="Hyperlink"/>
    <w:basedOn w:val="a0"/>
    <w:rsid w:val="004F2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374A973AAF34F62A6D337A4FAB26CECCFC18909D84454EDDC0CE7233BCFF9AE1622CD281496BDB3F787B14F2BFn1B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asgss@yandex.ru" TargetMode="External"/><Relationship Id="rId10" Type="http://schemas.openxmlformats.org/officeDocument/2006/relationships/hyperlink" Target="consultantplus://offline/ref=546AB7938B180C6B6D5A24374A973AAF34F62A6D337A4FAB26CECCFC18909D84454EDDC5CD7967ECBBC4B8336B998C4B76C73F78n6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AB7938B180C6B6D5A3A2C5F973AAF31F52B6034724FAB26CECCFC18909D84574E85CCCE712DBDFD8FB7336An8B4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2023-03-24T06:38:00Z</cp:lastPrinted>
  <dcterms:created xsi:type="dcterms:W3CDTF">2023-02-03T11:32:00Z</dcterms:created>
  <dcterms:modified xsi:type="dcterms:W3CDTF">2023-03-24T06:38:00Z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A214B2239BF545328E5AB41E11F9F38C</vt:lpwstr>
  </property>
</Properties>
</file>