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4"/>
        <w:gridCol w:w="1450"/>
        <w:gridCol w:w="3882"/>
      </w:tblGrid>
      <w:tr w:rsidR="004E29CE" w:rsidRPr="00184847" w:rsidTr="00B96D95">
        <w:trPr>
          <w:trHeight w:val="1469"/>
        </w:trPr>
        <w:tc>
          <w:tcPr>
            <w:tcW w:w="4094" w:type="dxa"/>
            <w:tcBorders>
              <w:bottom w:val="single" w:sz="4" w:space="0" w:color="000000"/>
            </w:tcBorders>
            <w:shd w:val="clear" w:color="auto" w:fill="auto"/>
          </w:tcPr>
          <w:p w:rsidR="004E29CE" w:rsidRPr="00184847" w:rsidRDefault="004E29CE" w:rsidP="00B96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18484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  РАЙОНЫ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18484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4E29CE" w:rsidRPr="00184847" w:rsidRDefault="004E29CE" w:rsidP="00B96D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Базгыя аулы, Ү</w:t>
            </w:r>
            <w:r w:rsidRPr="0018484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</w:t>
            </w:r>
          </w:p>
          <w:p w:rsidR="004E29CE" w:rsidRPr="00184847" w:rsidRDefault="004E29CE" w:rsidP="00B96D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тел.(34769) 2-42-35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  <w:shd w:val="clear" w:color="auto" w:fill="auto"/>
          </w:tcPr>
          <w:p w:rsidR="004E29CE" w:rsidRPr="00184847" w:rsidRDefault="004E29CE" w:rsidP="00B96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bottom w:val="single" w:sz="4" w:space="0" w:color="000000"/>
            </w:tcBorders>
            <w:shd w:val="clear" w:color="auto" w:fill="auto"/>
          </w:tcPr>
          <w:p w:rsidR="004E29CE" w:rsidRPr="00184847" w:rsidRDefault="004E29CE" w:rsidP="00B96D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Базгиево, ул.Центральная, 50       </w:t>
            </w:r>
          </w:p>
          <w:p w:rsidR="004E29CE" w:rsidRPr="00184847" w:rsidRDefault="004E29CE" w:rsidP="00B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тел.(34769) 2-42-35</w:t>
            </w:r>
          </w:p>
        </w:tc>
      </w:tr>
    </w:tbl>
    <w:p w:rsidR="004E29CE" w:rsidRDefault="004E29CE" w:rsidP="004E2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9CE" w:rsidRPr="00184847" w:rsidRDefault="004E29CE" w:rsidP="004E2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8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ҠАРАР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1848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4E29CE" w:rsidRPr="00184847" w:rsidRDefault="004E29CE" w:rsidP="004E2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9CE" w:rsidRPr="00184847" w:rsidRDefault="004E29CE" w:rsidP="004E29CE">
      <w:pPr>
        <w:spacing w:after="0" w:line="240" w:lineRule="auto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18484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848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>май</w:t>
      </w:r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2021 </w:t>
      </w:r>
      <w:proofErr w:type="spellStart"/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>й</w:t>
      </w:r>
      <w:proofErr w:type="spellEnd"/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.         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№ 35                     </w:t>
      </w:r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>1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>1</w:t>
      </w:r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мая </w:t>
      </w:r>
      <w:r w:rsidRPr="00184847">
        <w:rPr>
          <w:rFonts w:ascii="ER Bukinist Bashkir" w:eastAsia="Times New Roman" w:hAnsi="ER Bukinist Bashkir" w:cs="Times New Roman"/>
          <w:b/>
          <w:sz w:val="28"/>
          <w:szCs w:val="28"/>
        </w:rPr>
        <w:t>2021 г.</w:t>
      </w:r>
    </w:p>
    <w:p w:rsidR="004E29CE" w:rsidRDefault="004E29CE" w:rsidP="004E2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9CE" w:rsidRPr="00774EDB" w:rsidRDefault="004E29CE" w:rsidP="004E29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ED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кассового плана исполнения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06339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Базгиевский  сельсовет </w:t>
      </w:r>
      <w:r w:rsidRPr="00774ED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Шаранский район Республики Башкортостан в текущем финансовом году</w:t>
      </w:r>
    </w:p>
    <w:p w:rsidR="004E29CE" w:rsidRPr="009172DE" w:rsidRDefault="004E29CE" w:rsidP="004E29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9CE" w:rsidRDefault="004E29CE" w:rsidP="004E29C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DB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</w:t>
      </w:r>
      <w:r w:rsidRPr="006C3A7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Pr="00BD4EDB">
        <w:rPr>
          <w:rFonts w:ascii="Times New Roman" w:hAnsi="Times New Roman" w:cs="Times New Roman"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Шаранский </w:t>
      </w:r>
      <w:r w:rsidRPr="00774ED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End"/>
    </w:p>
    <w:p w:rsidR="004E29CE" w:rsidRPr="00774EDB" w:rsidRDefault="004E29CE" w:rsidP="004E29CE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ED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4E29CE" w:rsidRPr="001E1E8E" w:rsidRDefault="004E29CE" w:rsidP="004E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Pr="006C3A7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Pr="00BD4EDB">
        <w:rPr>
          <w:rFonts w:ascii="Times New Roman" w:hAnsi="Times New Roman" w:cs="Times New Roman"/>
          <w:sz w:val="28"/>
          <w:szCs w:val="28"/>
        </w:rPr>
        <w:t xml:space="preserve"> </w:t>
      </w:r>
      <w:r w:rsidRPr="001E1E8E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в текущем финансовом году.</w:t>
      </w:r>
    </w:p>
    <w:p w:rsidR="004E29CE" w:rsidRPr="001E1E8E" w:rsidRDefault="004E29CE" w:rsidP="004E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8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fldChar w:fldCharType="begin"/>
      </w:r>
      <w:r>
        <w:instrText>HYPERLINK "consultantplus://offline/ref=2EBA8C56421A405A9AFA068AB333A58E72AD421D5E7C3D274F2E68995CD803CBFC6253FADB236FB599E1585AE0705602YCVCO"</w:instrText>
      </w:r>
      <w:r>
        <w:fldChar w:fldCharType="separate"/>
      </w:r>
      <w:r w:rsidRPr="001E1E8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от 04</w:t>
      </w:r>
      <w:r w:rsidRPr="001E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E1E8E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E1E8E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кассового плана исполнения бюджета </w:t>
      </w:r>
      <w:r w:rsidRPr="006C3A7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Pr="00BD4EDB">
        <w:rPr>
          <w:rFonts w:ascii="Times New Roman" w:hAnsi="Times New Roman" w:cs="Times New Roman"/>
          <w:sz w:val="28"/>
          <w:szCs w:val="28"/>
        </w:rPr>
        <w:t xml:space="preserve"> </w:t>
      </w:r>
      <w:r w:rsidRPr="001E1E8E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в текущем финансовом году".</w:t>
      </w:r>
    </w:p>
    <w:p w:rsidR="004E29CE" w:rsidRPr="001E1E8E" w:rsidRDefault="004E29CE" w:rsidP="004E29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1E8E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подписания.</w:t>
      </w:r>
    </w:p>
    <w:p w:rsidR="004E29CE" w:rsidRPr="00BD4EDB" w:rsidRDefault="004E29CE" w:rsidP="004E2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E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BD4ED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поселения.</w:t>
      </w:r>
    </w:p>
    <w:p w:rsidR="004E29CE" w:rsidRDefault="004E29CE" w:rsidP="004E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CE" w:rsidRDefault="004E29CE" w:rsidP="004E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CE" w:rsidRPr="00774EDB" w:rsidRDefault="004E29CE" w:rsidP="004E2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CE" w:rsidRPr="00184847" w:rsidRDefault="004E29CE" w:rsidP="004E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47">
        <w:rPr>
          <w:rFonts w:ascii="Times New Roman" w:eastAsia="Times New Roman" w:hAnsi="Times New Roman" w:cs="Times New Roman"/>
          <w:sz w:val="27"/>
          <w:szCs w:val="28"/>
        </w:rPr>
        <w:t>Глава сельского поселения                                               Т.А.Закиров</w:t>
      </w:r>
      <w:r w:rsidRPr="00184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000" w:rsidRDefault="004E29CE"/>
    <w:sectPr w:rsidR="00000000" w:rsidSect="009172DE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E29CE"/>
    <w:rsid w:val="004E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9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E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2021-05-31T08:55:00Z</dcterms:created>
  <dcterms:modified xsi:type="dcterms:W3CDTF">2021-05-31T08:55:00Z</dcterms:modified>
</cp:coreProperties>
</file>