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5E" w:rsidRPr="0036174D" w:rsidRDefault="0052275E" w:rsidP="0036174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r w:rsidRPr="0036174D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Росстат утвердил эмблему Всероссийской переписи населения-2020</w:t>
      </w:r>
    </w:p>
    <w:p w:rsidR="0036174D" w:rsidRDefault="0036174D" w:rsidP="003617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A4A4E"/>
          <w:sz w:val="24"/>
          <w:szCs w:val="24"/>
          <w:lang w:eastAsia="ru-RU"/>
        </w:rPr>
      </w:pPr>
    </w:p>
    <w:p w:rsidR="0052275E" w:rsidRPr="0036174D" w:rsidRDefault="0036174D" w:rsidP="003617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A4A4E"/>
          <w:sz w:val="28"/>
          <w:szCs w:val="28"/>
          <w:lang w:eastAsia="ru-RU"/>
        </w:rPr>
      </w:pPr>
      <w:bookmarkStart w:id="0" w:name="_GoBack"/>
      <w:bookmarkEnd w:id="0"/>
      <w:r w:rsidRPr="0036174D">
        <w:rPr>
          <w:rFonts w:ascii="Times New Roman" w:eastAsia="Times New Roman" w:hAnsi="Times New Roman" w:cs="Times New Roman"/>
          <w:color w:val="4A4A4E"/>
          <w:sz w:val="24"/>
          <w:szCs w:val="24"/>
          <w:lang w:eastAsia="ru-RU"/>
        </w:rPr>
        <w:t> </w:t>
      </w:r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Росстат утвердил логотип (эмблему) Всероссийской переписи населения-2020 в качестве официального символа предстоящей переписи. </w:t>
      </w:r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Как отмечают специалисты, логотип отражает общенациональный масштаб мероприятия, транслирует идею о национальном единстве российского народа. </w:t>
      </w:r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Идея раскрывается через четыре общепринятых в географической науке цвета. Так, синий цвет обозначает моря, красный – горные местности, желтый – степные равнины, зелёный – леса. </w:t>
      </w:r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Силуэт четырех людей, держащихся за руки, является классическим символом семьи, где есть отец, мать, сын и дочь. </w:t>
      </w:r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>Текстовая часть стилистически уравновешивает игровой момент и делает логотип более государственным. Число «2020» внизу эмблемы одновременно символизирует и год проведения переписи, и людей, делящихся друг с другом информацией: цифра «два» – изображение головы человека с плечом, цифра «ноль» – диалоговое окно. </w:t>
      </w:r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</w:r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br/>
        <w:t xml:space="preserve">«Логотип можно использовать в материалах и мероприятиях, тематически связанных с </w:t>
      </w:r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предстоящей переписью населения. Применение логотипа, атрибутики, фото- и видеофайлов предыдущих переписей населения допускаются только в исторических материалах, — пояснил агентству «</w:t>
      </w:r>
      <w:proofErr w:type="spellStart"/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Башинформ</w:t>
      </w:r>
      <w:proofErr w:type="spellEnd"/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» руководитель </w:t>
      </w:r>
      <w:proofErr w:type="spellStart"/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Башкортостанстата</w:t>
      </w:r>
      <w:proofErr w:type="spellEnd"/>
      <w:r w:rsidR="0052275E" w:rsidRPr="0036174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Акрам Ганиев. — Утвержденный логотип (эмблему) предстоящей переписи также можно использовать при размещении материалов с тематикой ВПН-2020 в социальных сетях».</w:t>
      </w:r>
      <w:r w:rsidR="0052275E" w:rsidRPr="0036174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  <w:r w:rsidR="0052275E" w:rsidRPr="0036174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="0052275E" w:rsidRPr="0036174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="0052275E" w:rsidRPr="0052275E">
        <w:rPr>
          <w:rFonts w:ascii="Trebuchet MS" w:eastAsia="Times New Roman" w:hAnsi="Trebuchet MS" w:cs="Times New Roman"/>
          <w:noProof/>
          <w:color w:val="2B76B2"/>
          <w:sz w:val="21"/>
          <w:szCs w:val="21"/>
          <w:lang w:eastAsia="ru-RU"/>
        </w:rPr>
        <w:drawing>
          <wp:inline distT="0" distB="0" distL="0" distR="0" wp14:anchorId="57B96281" wp14:editId="7BC4DB09">
            <wp:extent cx="5238750" cy="3686175"/>
            <wp:effectExtent l="0" t="0" r="0" b="9525"/>
            <wp:docPr id="2" name="Рисунок 2" descr="Росстат утвердил эмблему Всероссийской переписи населения-2020">
              <a:hlinkClick xmlns:a="http://schemas.openxmlformats.org/drawingml/2006/main" r:id="rId5" tooltip="&quot;Росстат утвердил эмблему Всероссийской переписи населения-2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стат утвердил эмблему Всероссийской переписи населения-2020">
                      <a:hlinkClick r:id="rId5" tooltip="&quot;Росстат утвердил эмблему Всероссийской переписи населения-2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75E" w:rsidRPr="0036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4C7"/>
    <w:multiLevelType w:val="multilevel"/>
    <w:tmpl w:val="EEC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D2C57"/>
    <w:multiLevelType w:val="multilevel"/>
    <w:tmpl w:val="9B2A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D0846"/>
    <w:multiLevelType w:val="multilevel"/>
    <w:tmpl w:val="0BFA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D27DC"/>
    <w:multiLevelType w:val="multilevel"/>
    <w:tmpl w:val="C2A0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47DD2"/>
    <w:multiLevelType w:val="multilevel"/>
    <w:tmpl w:val="7CA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B61E2"/>
    <w:multiLevelType w:val="multilevel"/>
    <w:tmpl w:val="ED3C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5E"/>
    <w:rsid w:val="0036174D"/>
    <w:rsid w:val="0052275E"/>
    <w:rsid w:val="0061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0627"/>
  <w15:chartTrackingRefBased/>
  <w15:docId w15:val="{F531FD1D-EA00-409A-8AD6-E8D78516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9" w:color="F2F2F2"/>
                  </w:divBdr>
                </w:div>
                <w:div w:id="21051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9" w:color="F2F2F2"/>
                  </w:divBdr>
                </w:div>
                <w:div w:id="1074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9" w:color="F2F2F2"/>
                  </w:divBdr>
                </w:div>
                <w:div w:id="13536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9" w:color="F2F2F2"/>
                  </w:divBdr>
                </w:div>
                <w:div w:id="1552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9" w:color="F2F2F2"/>
                  </w:divBdr>
                </w:div>
                <w:div w:id="19860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9" w:color="F2F2F2"/>
                  </w:divBdr>
                </w:div>
                <w:div w:id="801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9" w:color="F2F2F2"/>
                  </w:divBdr>
                </w:div>
                <w:div w:id="409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9" w:color="F2F2F2"/>
                  </w:divBdr>
                </w:div>
              </w:divsChild>
            </w:div>
          </w:divsChild>
        </w:div>
        <w:div w:id="97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7730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0412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61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56329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3286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311855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3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577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5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019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8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3285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haran.bashkortostan.ru/upload/resize_cache/alt/da7/da71e67971000ae5138257fd4c093a6f_1024_72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2</cp:revision>
  <dcterms:created xsi:type="dcterms:W3CDTF">2019-11-05T09:08:00Z</dcterms:created>
  <dcterms:modified xsi:type="dcterms:W3CDTF">2019-12-06T05:56:00Z</dcterms:modified>
</cp:coreProperties>
</file>