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0" w:rsidRPr="00273688" w:rsidRDefault="00623D50" w:rsidP="00623D50">
      <w:pPr>
        <w:jc w:val="right"/>
      </w:pPr>
    </w:p>
    <w:tbl>
      <w:tblPr>
        <w:tblW w:w="14794" w:type="dxa"/>
        <w:tblInd w:w="-266" w:type="dxa"/>
        <w:tblLook w:val="01E0"/>
      </w:tblPr>
      <w:tblGrid>
        <w:gridCol w:w="9730"/>
        <w:gridCol w:w="1255"/>
        <w:gridCol w:w="3809"/>
      </w:tblGrid>
      <w:tr w:rsidR="00623D50" w:rsidRPr="00E25A28" w:rsidTr="008022EB">
        <w:trPr>
          <w:trHeight w:val="3127"/>
        </w:trPr>
        <w:tc>
          <w:tcPr>
            <w:tcW w:w="973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088"/>
              <w:gridCol w:w="1533"/>
              <w:gridCol w:w="3893"/>
            </w:tblGrid>
            <w:tr w:rsidR="008022EB" w:rsidTr="00273CE4">
              <w:trPr>
                <w:trHeight w:val="1719"/>
              </w:trPr>
              <w:tc>
                <w:tcPr>
                  <w:tcW w:w="440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22EB" w:rsidRDefault="008022EB" w:rsidP="00273CE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БАШ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Ҡ</w:t>
                  </w:r>
                  <w:r>
                    <w:rPr>
                      <w:sz w:val="16"/>
                      <w:szCs w:val="16"/>
                    </w:rPr>
                    <w:t>ОРТОСТАН  РЕСПУБЛИКАҺ</w:t>
                  </w:r>
                  <w:proofErr w:type="gramStart"/>
                  <w:r>
                    <w:rPr>
                      <w:sz w:val="16"/>
                      <w:szCs w:val="16"/>
                    </w:rPr>
                    <w:t>Ы</w:t>
                  </w:r>
                  <w:proofErr w:type="gramEnd"/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ШАРАН  РАЙОНЫ </w:t>
                  </w:r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 РАЙОНЫНЫҢ</w:t>
                  </w:r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БАЗГЫЯ АУЫЛ СОВЕТЫ</w:t>
                  </w:r>
                </w:p>
                <w:p w:rsidR="008022EB" w:rsidRDefault="008022EB" w:rsidP="00273C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АУЫЛ </w:t>
                  </w:r>
                  <w:r>
                    <w:rPr>
                      <w:iCs/>
                      <w:sz w:val="16"/>
                      <w:szCs w:val="16"/>
                    </w:rPr>
                    <w:t>БИЛӘМӘҺЕ</w:t>
                  </w:r>
                  <w:r>
                    <w:rPr>
                      <w:bCs/>
                      <w:sz w:val="16"/>
                      <w:szCs w:val="16"/>
                    </w:rPr>
                    <w:t xml:space="preserve"> ХӘКИМИӘТЕ</w:t>
                  </w:r>
                </w:p>
                <w:p w:rsidR="008022EB" w:rsidRDefault="008022EB" w:rsidP="00273C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022EB" w:rsidRPr="004E346B" w:rsidRDefault="008022EB" w:rsidP="00273CE4">
                  <w:pPr>
                    <w:pStyle w:val="a8"/>
                    <w:tabs>
                      <w:tab w:val="left" w:pos="708"/>
                    </w:tabs>
                    <w:spacing w:after="12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452632,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Базгыя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аулы, Ү</w:t>
                  </w:r>
                  <w:r>
                    <w:rPr>
                      <w:rFonts w:ascii="ER Bukinist Bashkir" w:hAnsi="ER Bukinist Bashkir"/>
                      <w:bCs/>
                      <w:sz w:val="16"/>
                      <w:szCs w:val="16"/>
                    </w:rPr>
                    <w:t>ҙ</w:t>
                  </w:r>
                  <w:r>
                    <w:rPr>
                      <w:bCs/>
                      <w:sz w:val="16"/>
                      <w:szCs w:val="16"/>
                    </w:rPr>
                    <w:t>ә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 xml:space="preserve">к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урам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, 50                               тел.(34769) 2-42-35,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basgss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22EB" w:rsidRDefault="008022EB" w:rsidP="00273CE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31520" cy="9144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22EB" w:rsidRDefault="008022EB" w:rsidP="00273CE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РЕСПУБЛИКА БАШКОРТОСТАН</w:t>
                  </w:r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АДМИНИСТРАЦИЯ СЕЛЬСКОГО ПОСЕЛЕНИЯ </w:t>
                  </w:r>
                </w:p>
                <w:p w:rsidR="008022EB" w:rsidRDefault="008022EB" w:rsidP="00273CE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БАЗГИЕВСКИЙ СЕЛЬСОВЕТ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МУНИЦИПАЛЬНОГО РАЙОНА </w:t>
                  </w:r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ШАРАНСКИЙ РАЙОН</w:t>
                  </w:r>
                </w:p>
                <w:p w:rsidR="008022EB" w:rsidRDefault="008022EB" w:rsidP="00273CE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022EB" w:rsidRPr="004E346B" w:rsidRDefault="008022EB" w:rsidP="00273C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452632,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c</w:t>
                  </w:r>
                  <w:r>
                    <w:rPr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Базгиево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, ул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ентральная, 50         тел.(34769) 2-42-35,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basgss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8022EB" w:rsidRDefault="008022EB" w:rsidP="00273C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022EB" w:rsidRDefault="008022EB" w:rsidP="00802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ҠАРАР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</w:t>
            </w:r>
            <w:r>
              <w:rPr>
                <w:b/>
                <w:sz w:val="28"/>
                <w:szCs w:val="28"/>
              </w:rPr>
              <w:tab/>
              <w:t xml:space="preserve">                          ПОСТАНОВЛЕНИЕ </w:t>
            </w:r>
          </w:p>
          <w:p w:rsidR="008022EB" w:rsidRDefault="008022EB" w:rsidP="008022EB">
            <w:pPr>
              <w:rPr>
                <w:b/>
                <w:sz w:val="28"/>
                <w:szCs w:val="28"/>
              </w:rPr>
            </w:pPr>
          </w:p>
          <w:p w:rsidR="008022EB" w:rsidRPr="008022EB" w:rsidRDefault="008022EB" w:rsidP="008022EB">
            <w:pPr>
              <w:rPr>
                <w:sz w:val="28"/>
                <w:szCs w:val="28"/>
              </w:rPr>
            </w:pPr>
            <w:r w:rsidRPr="008022EB">
              <w:rPr>
                <w:sz w:val="28"/>
                <w:szCs w:val="28"/>
              </w:rPr>
              <w:t xml:space="preserve">«09»октябрь 2017 </w:t>
            </w:r>
            <w:proofErr w:type="spellStart"/>
            <w:r w:rsidRPr="008022EB">
              <w:rPr>
                <w:sz w:val="28"/>
                <w:szCs w:val="28"/>
              </w:rPr>
              <w:t>й</w:t>
            </w:r>
            <w:proofErr w:type="spellEnd"/>
            <w:r w:rsidRPr="008022EB">
              <w:rPr>
                <w:sz w:val="28"/>
                <w:szCs w:val="28"/>
              </w:rPr>
              <w:t xml:space="preserve">                             №46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022EB">
              <w:rPr>
                <w:sz w:val="28"/>
                <w:szCs w:val="28"/>
              </w:rPr>
              <w:t xml:space="preserve">    «09» октября 2017 г.   </w:t>
            </w:r>
          </w:p>
          <w:p w:rsidR="008022EB" w:rsidRPr="008022EB" w:rsidRDefault="008022EB" w:rsidP="008022EB">
            <w:pPr>
              <w:rPr>
                <w:sz w:val="28"/>
                <w:szCs w:val="28"/>
              </w:rPr>
            </w:pP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 xml:space="preserve">Об  утверждении  проекта планировки территории, содержащий проект межевания территории объекта:  «Обустройство Михайловского нефтяного месторождения. 4 этап»   </w:t>
            </w:r>
            <w:r w:rsidRPr="00E25A28">
              <w:rPr>
                <w:sz w:val="28"/>
                <w:szCs w:val="28"/>
              </w:rPr>
              <w:br/>
            </w: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с Федеральным законом  от 06.10.2003 года № 131-ФЗ «Об общих принципах организации  местного самоуправления в Российской Федерации», Уставом сельского поселения </w:t>
            </w:r>
            <w:r>
              <w:rPr>
                <w:sz w:val="28"/>
                <w:szCs w:val="28"/>
              </w:rPr>
              <w:t>Базгиев</w:t>
            </w:r>
            <w:r w:rsidRPr="00E25A28">
              <w:rPr>
                <w:sz w:val="28"/>
                <w:szCs w:val="28"/>
              </w:rPr>
              <w:t>ский сельсовет муниципального района Шаранский район Республики Башкортостан,   заключением публичных слушаний по вопросу проекта планировки территории, содержащий проект межевания территории объекта:  «Обустройство Михайловского нефтяного месторождения. 4 этап»</w:t>
            </w: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25A28">
              <w:rPr>
                <w:color w:val="FF0000"/>
                <w:sz w:val="28"/>
                <w:szCs w:val="28"/>
              </w:rPr>
              <w:t xml:space="preserve">  </w:t>
            </w: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>ПОСТАНОВЛЯЮ</w:t>
            </w:r>
            <w:r w:rsidRPr="00E25A28">
              <w:rPr>
                <w:b/>
                <w:bCs/>
                <w:sz w:val="28"/>
                <w:szCs w:val="28"/>
              </w:rPr>
              <w:t>:</w:t>
            </w: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sz w:val="28"/>
                <w:szCs w:val="28"/>
              </w:rPr>
            </w:pP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>1. Утвердить проект планировки территории, содержащий проект межевания территории объекта: «Обустройство Михайловского нефтяного месторождения. 4 этап».</w:t>
            </w:r>
          </w:p>
          <w:p w:rsidR="008022EB" w:rsidRPr="00E25A28" w:rsidRDefault="008022EB" w:rsidP="008022E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 xml:space="preserve"> 2. 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Настоящее постановление обнародовать на информационном стенде в здании администрации </w:t>
            </w:r>
            <w:r w:rsidRPr="00E25A2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Базгиев</w:t>
            </w:r>
            <w:r w:rsidRPr="00E25A28">
              <w:rPr>
                <w:sz w:val="28"/>
                <w:szCs w:val="28"/>
              </w:rPr>
              <w:t>ский</w:t>
            </w:r>
            <w:r w:rsidRPr="00E25A2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 по адресу: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Базгиево</w:t>
            </w:r>
            <w:proofErr w:type="spellEnd"/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Центральн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>ая</w:t>
            </w:r>
            <w:proofErr w:type="gramEnd"/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 и разместить на официальном сайте администрации </w:t>
            </w:r>
            <w:r w:rsidRPr="00E25A2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Базгиев</w:t>
            </w:r>
            <w:r w:rsidRPr="00E25A28">
              <w:rPr>
                <w:sz w:val="28"/>
                <w:szCs w:val="28"/>
              </w:rPr>
              <w:t xml:space="preserve">ский </w:t>
            </w:r>
            <w:r w:rsidRPr="00E25A28">
              <w:rPr>
                <w:rFonts w:eastAsia="Times New Roman"/>
                <w:bCs/>
                <w:sz w:val="28"/>
                <w:szCs w:val="28"/>
                <w:lang w:eastAsia="ru-RU"/>
              </w:rPr>
              <w:t>сельсовет муниципального района Шаранский район Республики Башкортостан</w:t>
            </w:r>
            <w:r w:rsidRPr="00E25A28">
              <w:rPr>
                <w:sz w:val="28"/>
                <w:szCs w:val="28"/>
              </w:rPr>
              <w:t>.</w:t>
            </w:r>
          </w:p>
          <w:p w:rsidR="008022EB" w:rsidRPr="00E25A28" w:rsidRDefault="008022EB" w:rsidP="008022EB">
            <w:pPr>
              <w:ind w:firstLine="426"/>
              <w:jc w:val="both"/>
              <w:rPr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>3. Настоящее  постановление вступает  в  силу  со  дня  его  официального  обнародования.</w:t>
            </w:r>
          </w:p>
          <w:p w:rsidR="008022EB" w:rsidRDefault="008022EB" w:rsidP="008022EB">
            <w:pPr>
              <w:ind w:firstLine="426"/>
              <w:jc w:val="both"/>
              <w:rPr>
                <w:sz w:val="28"/>
                <w:szCs w:val="28"/>
              </w:rPr>
            </w:pPr>
            <w:r w:rsidRPr="00E25A2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E25A28">
              <w:rPr>
                <w:sz w:val="28"/>
                <w:szCs w:val="28"/>
              </w:rPr>
              <w:t>Контроль за исполнением настоящего постановления оставляю за собой</w:t>
            </w:r>
            <w:r>
              <w:rPr>
                <w:sz w:val="28"/>
                <w:szCs w:val="28"/>
              </w:rPr>
              <w:t>.</w:t>
            </w:r>
          </w:p>
          <w:p w:rsidR="008022EB" w:rsidRPr="00E25A28" w:rsidRDefault="008022EB" w:rsidP="008022EB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8022EB" w:rsidRPr="00E25A28" w:rsidRDefault="008022EB" w:rsidP="008022EB">
            <w:pPr>
              <w:ind w:firstLine="42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22EB" w:rsidRPr="00E25A28" w:rsidRDefault="008022EB" w:rsidP="008022EB">
            <w:pPr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022EB" w:rsidRPr="00E25A28" w:rsidRDefault="008022EB" w:rsidP="008022EB">
            <w:pPr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022EB" w:rsidRPr="00E25A28" w:rsidRDefault="008022EB" w:rsidP="008022EB">
            <w:pPr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лава сельского поселения </w:t>
            </w:r>
          </w:p>
          <w:p w:rsidR="008022EB" w:rsidRPr="00E25A28" w:rsidRDefault="008022EB" w:rsidP="008022EB">
            <w:pPr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Базгиев</w:t>
            </w:r>
            <w:r w:rsidRPr="00E25A28">
              <w:rPr>
                <w:sz w:val="28"/>
                <w:szCs w:val="28"/>
              </w:rPr>
              <w:t>ский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сельсовет                                      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Закиров</w:t>
            </w:r>
            <w:r w:rsidRPr="00E25A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022EB" w:rsidRPr="00E25A28" w:rsidRDefault="008022EB" w:rsidP="008022EB">
            <w:pPr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022EB" w:rsidRPr="008022EB" w:rsidRDefault="008022EB" w:rsidP="008022EB">
            <w:pPr>
              <w:rPr>
                <w:sz w:val="28"/>
                <w:szCs w:val="28"/>
              </w:rPr>
            </w:pPr>
          </w:p>
          <w:p w:rsidR="00623D50" w:rsidRPr="00E25A28" w:rsidRDefault="00623D50" w:rsidP="008022EB">
            <w:pPr>
              <w:widowControl w:val="0"/>
              <w:adjustRightInd w:val="0"/>
              <w:ind w:right="-504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3D50" w:rsidRPr="00E25A28" w:rsidRDefault="00623D50" w:rsidP="00E25A28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623D50" w:rsidRPr="00E25A28" w:rsidRDefault="00623D50" w:rsidP="00E25A28">
            <w:pPr>
              <w:widowControl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25A28">
              <w:rPr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623D50" w:rsidRPr="00E25A28" w:rsidTr="008022EB">
        <w:trPr>
          <w:trHeight w:val="230"/>
        </w:trPr>
        <w:tc>
          <w:tcPr>
            <w:tcW w:w="9730" w:type="dxa"/>
          </w:tcPr>
          <w:p w:rsidR="00623D50" w:rsidRPr="00E25A28" w:rsidRDefault="00623D50" w:rsidP="00E25A2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623D50" w:rsidRPr="00E25A28" w:rsidRDefault="00623D50" w:rsidP="00E25A28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:rsidR="00623D50" w:rsidRPr="00E25A28" w:rsidRDefault="00623D50" w:rsidP="00E25A2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23D50" w:rsidRPr="00E25A28" w:rsidTr="008022EB">
        <w:trPr>
          <w:trHeight w:val="68"/>
        </w:trPr>
        <w:tc>
          <w:tcPr>
            <w:tcW w:w="9730" w:type="dxa"/>
          </w:tcPr>
          <w:p w:rsidR="00623D50" w:rsidRPr="00E25A28" w:rsidRDefault="00623D50" w:rsidP="008022EB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623D50" w:rsidRPr="00E25A28" w:rsidRDefault="00623D50" w:rsidP="00E25A28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:rsidR="00623D50" w:rsidRPr="00E25A28" w:rsidRDefault="00623D50" w:rsidP="00364960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0792C" w:rsidRPr="00E25A28" w:rsidRDefault="0050792C" w:rsidP="00E25A28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A338C" w:rsidRPr="00E25A28" w:rsidRDefault="00BA338C" w:rsidP="00E25A28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sectPr w:rsidR="00BA338C" w:rsidRPr="00E25A28" w:rsidSect="00E25A2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5EDD"/>
    <w:rsid w:val="000549BB"/>
    <w:rsid w:val="000745B0"/>
    <w:rsid w:val="000970FF"/>
    <w:rsid w:val="000D27D9"/>
    <w:rsid w:val="001B6118"/>
    <w:rsid w:val="00234491"/>
    <w:rsid w:val="002B6ED0"/>
    <w:rsid w:val="002D7046"/>
    <w:rsid w:val="003154E7"/>
    <w:rsid w:val="00325BC1"/>
    <w:rsid w:val="00355EDD"/>
    <w:rsid w:val="00364960"/>
    <w:rsid w:val="00381B3D"/>
    <w:rsid w:val="003A4525"/>
    <w:rsid w:val="003B5DC9"/>
    <w:rsid w:val="003C0D4B"/>
    <w:rsid w:val="00426D5B"/>
    <w:rsid w:val="0050066F"/>
    <w:rsid w:val="0050792C"/>
    <w:rsid w:val="005125BF"/>
    <w:rsid w:val="005923A3"/>
    <w:rsid w:val="00623D50"/>
    <w:rsid w:val="00697C0B"/>
    <w:rsid w:val="006D4F4A"/>
    <w:rsid w:val="006D71E0"/>
    <w:rsid w:val="007D527F"/>
    <w:rsid w:val="007D7EC3"/>
    <w:rsid w:val="008022EB"/>
    <w:rsid w:val="008058DE"/>
    <w:rsid w:val="008B4BC8"/>
    <w:rsid w:val="008C1200"/>
    <w:rsid w:val="009025EE"/>
    <w:rsid w:val="00911370"/>
    <w:rsid w:val="00957CB0"/>
    <w:rsid w:val="0099562D"/>
    <w:rsid w:val="009B3E0A"/>
    <w:rsid w:val="009E76FE"/>
    <w:rsid w:val="00A141E9"/>
    <w:rsid w:val="00A844A9"/>
    <w:rsid w:val="00AB6D31"/>
    <w:rsid w:val="00AD322C"/>
    <w:rsid w:val="00AD7B90"/>
    <w:rsid w:val="00B13245"/>
    <w:rsid w:val="00B1581B"/>
    <w:rsid w:val="00BA338C"/>
    <w:rsid w:val="00BA4068"/>
    <w:rsid w:val="00BE4306"/>
    <w:rsid w:val="00C079A2"/>
    <w:rsid w:val="00CF32BB"/>
    <w:rsid w:val="00D374A5"/>
    <w:rsid w:val="00E02C7C"/>
    <w:rsid w:val="00E25A28"/>
    <w:rsid w:val="00E279F7"/>
    <w:rsid w:val="00EC40F8"/>
    <w:rsid w:val="00FA4C54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92C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D31"/>
    <w:pPr>
      <w:spacing w:before="150" w:after="15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792C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2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7B90"/>
    <w:pPr>
      <w:ind w:left="720"/>
      <w:contextualSpacing/>
    </w:pPr>
  </w:style>
  <w:style w:type="paragraph" w:styleId="a8">
    <w:name w:val="header"/>
    <w:basedOn w:val="a"/>
    <w:link w:val="a9"/>
    <w:rsid w:val="008022EB"/>
    <w:pPr>
      <w:tabs>
        <w:tab w:val="center" w:pos="4153"/>
        <w:tab w:val="right" w:pos="8306"/>
      </w:tabs>
      <w:suppressAutoHyphens/>
    </w:pPr>
    <w:rPr>
      <w:rFonts w:eastAsia="Times New Roman"/>
      <w:sz w:val="30"/>
      <w:lang w:eastAsia="ar-SA"/>
    </w:rPr>
  </w:style>
  <w:style w:type="character" w:customStyle="1" w:styleId="a9">
    <w:name w:val="Верхний колонтитул Знак"/>
    <w:basedOn w:val="a0"/>
    <w:link w:val="a8"/>
    <w:rsid w:val="008022EB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89;&#1099;&#1088;&#1086;&#1074;_&#1040;&#1057;\&#1056;&#1072;&#1073;&#1086;&#1095;&#1080;&#1081;%20&#1089;&#1090;&#1086;&#1083;\5.%20&#1088;&#1077;&#1096;&#1077;&#1085;&#1080;&#1077;%20&#1086;&#1073;%20&#1091;&#1090;&#1074;&#1077;&#1088;&#1078;&#1076;&#1077;&#1085;&#1080;&#1080;%20&#1087;&#1088;&#1086;&#1077;&#1082;&#1090;&#1072;%20&#1087;&#1083;&#1072;&#1085;&#1080;&#1088;&#1086;&#1074;&#1082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 решение об утверждении проекта планировки (1)</Template>
  <TotalTime>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Насыров_АС</dc:creator>
  <cp:lastModifiedBy>Пользователь</cp:lastModifiedBy>
  <cp:revision>17</cp:revision>
  <cp:lastPrinted>2017-10-09T06:40:00Z</cp:lastPrinted>
  <dcterms:created xsi:type="dcterms:W3CDTF">2017-05-30T10:17:00Z</dcterms:created>
  <dcterms:modified xsi:type="dcterms:W3CDTF">2017-10-09T06:47:00Z</dcterms:modified>
</cp:coreProperties>
</file>