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>Утверждено</w:t>
      </w:r>
    </w:p>
    <w:p w:rsidR="00CF4CA8" w:rsidRPr="00CF4CA8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 xml:space="preserve"> Постановлением главы сельского поселения </w:t>
      </w:r>
    </w:p>
    <w:p w:rsidR="00CF4CA8" w:rsidRPr="00EA7302" w:rsidRDefault="007033A9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01 </w:t>
      </w:r>
      <w:r w:rsidR="00CF4CA8" w:rsidRPr="00CF4CA8">
        <w:rPr>
          <w:rFonts w:ascii="Times New Roman" w:hAnsi="Times New Roman" w:cs="Times New Roman"/>
          <w:sz w:val="20"/>
          <w:szCs w:val="20"/>
        </w:rPr>
        <w:t>октября 2020 года №</w:t>
      </w:r>
      <w:r>
        <w:rPr>
          <w:rFonts w:ascii="Times New Roman" w:hAnsi="Times New Roman" w:cs="Times New Roman"/>
          <w:sz w:val="20"/>
          <w:szCs w:val="20"/>
        </w:rPr>
        <w:t>58</w:t>
      </w:r>
      <w:r w:rsidR="0004210B">
        <w:rPr>
          <w:rFonts w:ascii="Times New Roman" w:hAnsi="Times New Roman" w:cs="Times New Roman"/>
          <w:sz w:val="20"/>
          <w:szCs w:val="20"/>
        </w:rPr>
        <w:t>.1</w:t>
      </w:r>
    </w:p>
    <w:p w:rsidR="00CF4CA8" w:rsidRPr="008C33C3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>План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мероприятий администрации сельского поселения </w:t>
      </w:r>
      <w:r w:rsidR="008C33C3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Pr="00CF4CA8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по открытию казначейских счетов и переходу на систему казначейских платежей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№№ п/п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исполнители</w:t>
            </w:r>
            <w:proofErr w:type="spellEnd"/>
          </w:p>
        </w:tc>
      </w:tr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</w:tcPr>
          <w:p w:rsidR="000D12F4" w:rsidRPr="000D12F4" w:rsidRDefault="000D12F4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</w:t>
            </w: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>роводимых ФК в рамках перехода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58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D20410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правовыми актами РФ, и информацией, размещаемой на сайте ФК в разделе «Система казначейских платежей» 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 w:rsidR="00D20410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172E5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УФК по РБ информации о банковских счетах, открытых Администрации сельского поселения </w:t>
            </w:r>
            <w:r w:rsidR="007B5A37" w:rsidRPr="007B5A37">
              <w:rPr>
                <w:rFonts w:ascii="Times New Roman" w:hAnsi="Times New Roman" w:cs="Times New Roman"/>
                <w:sz w:val="28"/>
                <w:szCs w:val="28"/>
              </w:rPr>
              <w:t>Базгиевский</w:t>
            </w:r>
            <w:r w:rsidRPr="007B5A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подразделениях Банка России и кредитных организациях, подлежащих закрытию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переходом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писем в УФК по РБ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9A7242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8172E5">
              <w:rPr>
                <w:rFonts w:ascii="Times New Roman" w:hAnsi="Times New Roman" w:cs="Times New Roman"/>
                <w:sz w:val="28"/>
                <w:szCs w:val="28"/>
              </w:rPr>
              <w:t xml:space="preserve"> УФК по РБ карточки образцов подписей для открытия с 01.01.2021 казначейских</w:t>
            </w:r>
            <w:r w:rsidR="00DF4D17">
              <w:rPr>
                <w:rFonts w:ascii="Times New Roman" w:hAnsi="Times New Roman" w:cs="Times New Roman"/>
                <w:sz w:val="28"/>
                <w:szCs w:val="28"/>
              </w:rPr>
              <w:t xml:space="preserve">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карточки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0D12F4" w:rsidP="008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2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УФК по РБ заявки на подключение пользователей администрации сельского поселения к подсистеме ведения НСИ ГИИС </w:t>
            </w:r>
            <w:proofErr w:type="spellStart"/>
            <w:r w:rsidR="009A7242">
              <w:rPr>
                <w:rFonts w:ascii="Times New Roman" w:hAnsi="Times New Roman" w:cs="Times New Roman"/>
                <w:sz w:val="28"/>
                <w:szCs w:val="28"/>
              </w:rPr>
              <w:t>ЭБ</w:t>
            </w:r>
            <w:r w:rsidR="008C7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8C733D">
              <w:rPr>
                <w:rFonts w:ascii="Times New Roman" w:hAnsi="Times New Roman" w:cs="Times New Roman"/>
                <w:sz w:val="28"/>
                <w:szCs w:val="28"/>
              </w:rPr>
              <w:t xml:space="preserve"> части открытия (</w:t>
            </w:r>
            <w:proofErr w:type="spellStart"/>
            <w:r w:rsidR="008C733D">
              <w:rPr>
                <w:rFonts w:ascii="Times New Roman" w:hAnsi="Times New Roman" w:cs="Times New Roman"/>
                <w:sz w:val="28"/>
                <w:szCs w:val="28"/>
              </w:rPr>
              <w:t>пероформления</w:t>
            </w:r>
            <w:proofErr w:type="spellEnd"/>
            <w:r w:rsidR="008C733D">
              <w:rPr>
                <w:rFonts w:ascii="Times New Roman" w:hAnsi="Times New Roman" w:cs="Times New Roman"/>
                <w:sz w:val="28"/>
                <w:szCs w:val="28"/>
              </w:rPr>
              <w:t>, закрытия) лицевых счетов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C733D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ГИИС ЭБ заявлений на открытие казначейских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заявлений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0D12F4" w:rsidRPr="000D12F4" w:rsidRDefault="008C733D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платежные реквизиты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контрактов, договоров, соглашений, заключенных администрацией сельского поселения, в части указания реквизитов казначейских счетов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0D12F4" w:rsidRPr="000D12F4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информационных систем для реализации Стандартов электронных сообщений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опубликованных на сайте ФК, вступающих в силу с 01.01.2021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адаптации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3" w:type="dxa"/>
          </w:tcPr>
          <w:p w:rsidR="00C24EB8" w:rsidRP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сотрудников администрации сельского поселения и централизованной бухгалтерии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электронного обучения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сообщения на официальном сайте администрации сельского поселения</w:t>
            </w:r>
            <w:r w:rsidR="007972C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реквизитов, необходимых для осуществления перевода денежных средств с 01.01.2021, а также на информационном стенде администрации сельского поселения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информирование плательщиков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58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контрактам, договорам, соглашениям, заключенным администрацией сельского поселения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Отделением НБ по РБ дополнительных соглашений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 банковского счета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исполнения </w:t>
            </w:r>
            <w:r w:rsidR="00914AB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переходу на систему казначейских платежей с размещением информации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 размещение информации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2958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Минфина РБ: сетевые ресурсы/общая для всех/СИСТЕМА казначейских платежей</w:t>
            </w:r>
          </w:p>
        </w:tc>
      </w:tr>
    </w:tbl>
    <w:p w:rsidR="00CF4CA8" w:rsidRPr="000D12F4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4CA8" w:rsidRPr="000D12F4" w:rsidSect="00CF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069"/>
    <w:multiLevelType w:val="hybridMultilevel"/>
    <w:tmpl w:val="C1E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A8"/>
    <w:rsid w:val="0004210B"/>
    <w:rsid w:val="00081B32"/>
    <w:rsid w:val="000D12F4"/>
    <w:rsid w:val="00111052"/>
    <w:rsid w:val="001C3276"/>
    <w:rsid w:val="001D2B3E"/>
    <w:rsid w:val="007033A9"/>
    <w:rsid w:val="007972CF"/>
    <w:rsid w:val="007B5A37"/>
    <w:rsid w:val="007E2D96"/>
    <w:rsid w:val="008172E5"/>
    <w:rsid w:val="008C33C3"/>
    <w:rsid w:val="008C733D"/>
    <w:rsid w:val="00914AB8"/>
    <w:rsid w:val="009A7242"/>
    <w:rsid w:val="00BC1122"/>
    <w:rsid w:val="00C24EB8"/>
    <w:rsid w:val="00C94BC5"/>
    <w:rsid w:val="00CF4CA8"/>
    <w:rsid w:val="00D20410"/>
    <w:rsid w:val="00DF4D17"/>
    <w:rsid w:val="00EA7302"/>
    <w:rsid w:val="00EC60E0"/>
    <w:rsid w:val="00E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2020-10-01T16:23:00Z</dcterms:created>
  <dcterms:modified xsi:type="dcterms:W3CDTF">2020-10-15T09:47:00Z</dcterms:modified>
</cp:coreProperties>
</file>