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AE" w:rsidRP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</w:t>
      </w:r>
      <w:r w:rsidRPr="00EC36AE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36AE">
        <w:rPr>
          <w:rFonts w:ascii="Times New Roman" w:eastAsia="Times New Roman" w:hAnsi="Times New Roman" w:cs="Times New Roman"/>
          <w:b/>
          <w:bCs/>
          <w:sz w:val="27"/>
          <w:szCs w:val="27"/>
        </w:rPr>
        <w:t>старост муниципального района Шаранский район Республики Башкортостан на 01.07.2020 года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EC36AE" w:rsidRPr="00AC45D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992"/>
        <w:gridCol w:w="2693"/>
        <w:gridCol w:w="1276"/>
        <w:gridCol w:w="1276"/>
        <w:gridCol w:w="992"/>
        <w:gridCol w:w="3119"/>
        <w:gridCol w:w="2551"/>
      </w:tblGrid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Дата рождения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Адрес места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жительства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Национальность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Дата избрания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Место работы, должность, </w:t>
            </w:r>
            <w:r w:rsidRPr="00EC36A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является ли депутатом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:rsidR="00EC36AE" w:rsidRPr="008C3767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767">
              <w:rPr>
                <w:rFonts w:ascii="Times New Roman" w:eastAsia="Times New Roman" w:hAnsi="Times New Roman" w:cs="Times New Roman"/>
                <w:b/>
                <w:bCs/>
              </w:rPr>
              <w:t>Количество населения на «подведомственной» территории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Евграфов Виктор Петрович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07.12.1979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с.Базгиево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, ул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.Ш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кольная,№11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среднее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чуваш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Ибрагимов Анас Ахметдинович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18.07.1966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.Н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овый Тамьян,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ул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.Ц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ентральна, д.№10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реднее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татарин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Не 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занят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Шарапов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Ильшат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Гарифович</w:t>
            </w:r>
            <w:proofErr w:type="spellEnd"/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12.03.1952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.А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лмаш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</w:t>
            </w:r>
          </w:p>
          <w:p w:rsidR="00EC36A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ул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.Ц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ентральная д.№18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высшее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татарин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Хисматуллин Рим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Галимуллинович</w:t>
            </w:r>
            <w:proofErr w:type="spellEnd"/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03.02.1954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.С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тарые Тлявли, ул.Центральна,</w:t>
            </w:r>
          </w:p>
          <w:p w:rsidR="00EC36A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д.№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96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среднее 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татарин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Фаррахова Василя Мирхатовна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08.07.1968</w:t>
            </w:r>
          </w:p>
        </w:tc>
        <w:tc>
          <w:tcPr>
            <w:tcW w:w="2693" w:type="dxa"/>
          </w:tcPr>
          <w:p w:rsidR="00EC36A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с.Кир-Тлявли, ул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.Ц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ентральная ,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д.№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3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высшее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татарка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библиотекарь С.Б. с.Кир-Тлявли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</w:t>
            </w:r>
          </w:p>
        </w:tc>
      </w:tr>
      <w:tr w:rsidR="00EC36AE" w:rsidRPr="00AC45DE" w:rsidTr="00EC36AE">
        <w:tc>
          <w:tcPr>
            <w:tcW w:w="425" w:type="dxa"/>
          </w:tcPr>
          <w:p w:rsidR="00EC36AE" w:rsidRPr="00AC45DE" w:rsidRDefault="00EC36AE" w:rsidP="00FF2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1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Шарафутдинов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Зифар</w:t>
            </w:r>
            <w:proofErr w:type="spell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Талибович</w:t>
            </w:r>
            <w:proofErr w:type="spellEnd"/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19.12.1940</w:t>
            </w:r>
          </w:p>
        </w:tc>
        <w:tc>
          <w:tcPr>
            <w:tcW w:w="2693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.С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тарый Тамьян,</w:t>
            </w:r>
          </w:p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ул</w:t>
            </w:r>
            <w:proofErr w:type="gramStart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.Ц</w:t>
            </w:r>
            <w:proofErr w:type="gramEnd"/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ентральная ,д.№95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Неполное среднее</w:t>
            </w:r>
          </w:p>
        </w:tc>
        <w:tc>
          <w:tcPr>
            <w:tcW w:w="1276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татарин</w:t>
            </w:r>
          </w:p>
        </w:tc>
        <w:tc>
          <w:tcPr>
            <w:tcW w:w="992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3119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не является</w:t>
            </w:r>
          </w:p>
        </w:tc>
        <w:tc>
          <w:tcPr>
            <w:tcW w:w="2551" w:type="dxa"/>
          </w:tcPr>
          <w:p w:rsidR="00EC36AE" w:rsidRPr="00AC45DE" w:rsidRDefault="00EC36AE" w:rsidP="00FF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5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</w:tr>
    </w:tbl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EC36AE" w:rsidSect="000463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4D8"/>
    <w:multiLevelType w:val="hybridMultilevel"/>
    <w:tmpl w:val="ED847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313"/>
    <w:rsid w:val="00046313"/>
    <w:rsid w:val="00602E3B"/>
    <w:rsid w:val="0062668F"/>
    <w:rsid w:val="0066557B"/>
    <w:rsid w:val="007A20E4"/>
    <w:rsid w:val="008A42CC"/>
    <w:rsid w:val="008C3767"/>
    <w:rsid w:val="00990D89"/>
    <w:rsid w:val="009A020B"/>
    <w:rsid w:val="00A059F9"/>
    <w:rsid w:val="00AC45DE"/>
    <w:rsid w:val="00E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2020-09-02T11:28:00Z</cp:lastPrinted>
  <dcterms:created xsi:type="dcterms:W3CDTF">2020-05-15T10:56:00Z</dcterms:created>
  <dcterms:modified xsi:type="dcterms:W3CDTF">2020-09-02T11:36:00Z</dcterms:modified>
</cp:coreProperties>
</file>